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78" w:rsidRDefault="004A587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NARAVOSLOVJ</w:t>
      </w:r>
      <w:r w:rsidR="007A7C78" w:rsidRPr="007A7C78">
        <w:rPr>
          <w:rFonts w:ascii="Times New Roman" w:hAnsi="Times New Roman" w:cs="Times New Roman"/>
          <w:b/>
          <w:bCs/>
          <w:sz w:val="32"/>
          <w:szCs w:val="32"/>
        </w:rPr>
        <w:t xml:space="preserve">E 6. razred </w:t>
      </w:r>
      <w:r>
        <w:rPr>
          <w:rFonts w:ascii="Times New Roman" w:hAnsi="Times New Roman" w:cs="Times New Roman"/>
          <w:sz w:val="32"/>
          <w:szCs w:val="32"/>
        </w:rPr>
        <w:t>za teden</w:t>
      </w:r>
      <w:r w:rsidR="007A7C78" w:rsidRPr="007A7C78">
        <w:rPr>
          <w:rFonts w:ascii="Times New Roman" w:hAnsi="Times New Roman" w:cs="Times New Roman"/>
          <w:sz w:val="32"/>
          <w:szCs w:val="32"/>
        </w:rPr>
        <w:t xml:space="preserve"> od 20.aprila do 24.aprila</w:t>
      </w:r>
      <w:r w:rsidR="00732797">
        <w:rPr>
          <w:rFonts w:ascii="Times New Roman" w:hAnsi="Times New Roman" w:cs="Times New Roman"/>
          <w:sz w:val="32"/>
          <w:szCs w:val="32"/>
        </w:rPr>
        <w:t xml:space="preserve"> 2020</w:t>
      </w:r>
    </w:p>
    <w:p w:rsidR="00536B1E" w:rsidRPr="00536B1E" w:rsidRDefault="00536B1E">
      <w:pPr>
        <w:rPr>
          <w:rFonts w:ascii="Times New Roman" w:hAnsi="Times New Roman" w:cs="Times New Roman"/>
          <w:sz w:val="2"/>
          <w:szCs w:val="26"/>
        </w:rPr>
      </w:pPr>
    </w:p>
    <w:p w:rsidR="007A7C78" w:rsidRPr="00536B1E" w:rsidRDefault="00A0204D">
      <w:pPr>
        <w:rPr>
          <w:rFonts w:ascii="Times New Roman" w:hAnsi="Times New Roman" w:cs="Times New Roman"/>
          <w:sz w:val="25"/>
          <w:szCs w:val="25"/>
        </w:rPr>
      </w:pPr>
      <w:r w:rsidRPr="00536B1E">
        <w:rPr>
          <w:rFonts w:ascii="Times New Roman" w:hAnsi="Times New Roman" w:cs="Times New Roman"/>
          <w:sz w:val="25"/>
          <w:szCs w:val="25"/>
        </w:rPr>
        <w:t>Ker se približuje čas</w:t>
      </w:r>
      <w:r w:rsidR="0077674E" w:rsidRPr="00536B1E">
        <w:rPr>
          <w:rFonts w:ascii="Times New Roman" w:hAnsi="Times New Roman" w:cs="Times New Roman"/>
          <w:sz w:val="25"/>
          <w:szCs w:val="25"/>
        </w:rPr>
        <w:t xml:space="preserve"> preverjanja in ocenjevanja znanja, se boste nanj pripraviti. </w:t>
      </w:r>
      <w:r w:rsidR="007A7C78" w:rsidRPr="00536B1E">
        <w:rPr>
          <w:rFonts w:ascii="Times New Roman" w:hAnsi="Times New Roman" w:cs="Times New Roman"/>
          <w:sz w:val="25"/>
          <w:szCs w:val="25"/>
        </w:rPr>
        <w:t xml:space="preserve">V tem tednu se boste posvetili </w:t>
      </w:r>
      <w:r w:rsidR="00DF1CB3" w:rsidRPr="00536B1E">
        <w:rPr>
          <w:rFonts w:ascii="Times New Roman" w:hAnsi="Times New Roman" w:cs="Times New Roman"/>
          <w:sz w:val="25"/>
          <w:szCs w:val="25"/>
        </w:rPr>
        <w:t xml:space="preserve">preverjanju </w:t>
      </w:r>
      <w:r w:rsidR="007A7C78" w:rsidRPr="00536B1E">
        <w:rPr>
          <w:rFonts w:ascii="Times New Roman" w:hAnsi="Times New Roman" w:cs="Times New Roman"/>
          <w:sz w:val="25"/>
          <w:szCs w:val="25"/>
        </w:rPr>
        <w:t>znanja</w:t>
      </w:r>
      <w:r w:rsidR="002D6D61" w:rsidRPr="00536B1E">
        <w:rPr>
          <w:rFonts w:ascii="Times New Roman" w:hAnsi="Times New Roman" w:cs="Times New Roman"/>
          <w:sz w:val="25"/>
          <w:szCs w:val="25"/>
        </w:rPr>
        <w:t xml:space="preserve">. </w:t>
      </w:r>
      <w:r w:rsidR="00B83A46" w:rsidRPr="00536B1E">
        <w:rPr>
          <w:rFonts w:ascii="Times New Roman" w:hAnsi="Times New Roman" w:cs="Times New Roman"/>
          <w:sz w:val="25"/>
          <w:szCs w:val="25"/>
        </w:rPr>
        <w:t>Del preverjanja bo tudi KVIZ.</w:t>
      </w:r>
      <w:r w:rsidR="008F003E" w:rsidRPr="00536B1E">
        <w:rPr>
          <w:rFonts w:ascii="Times New Roman" w:hAnsi="Times New Roman" w:cs="Times New Roman"/>
          <w:sz w:val="25"/>
          <w:szCs w:val="25"/>
        </w:rPr>
        <w:t xml:space="preserve"> Kako se boste lotili dela</w:t>
      </w:r>
      <w:r w:rsidR="0077674E" w:rsidRPr="00536B1E">
        <w:rPr>
          <w:rFonts w:ascii="Times New Roman" w:hAnsi="Times New Roman" w:cs="Times New Roman"/>
          <w:sz w:val="25"/>
          <w:szCs w:val="25"/>
        </w:rPr>
        <w:t>?</w:t>
      </w:r>
    </w:p>
    <w:p w:rsidR="000C7820" w:rsidRPr="00536B1E" w:rsidRDefault="0077674E">
      <w:pPr>
        <w:rPr>
          <w:rFonts w:ascii="Times New Roman" w:hAnsi="Times New Roman" w:cs="Times New Roman"/>
          <w:sz w:val="25"/>
          <w:szCs w:val="25"/>
        </w:rPr>
      </w:pPr>
      <w:r w:rsidRPr="00536B1E">
        <w:rPr>
          <w:rFonts w:ascii="Times New Roman" w:hAnsi="Times New Roman" w:cs="Times New Roman"/>
          <w:sz w:val="25"/>
          <w:szCs w:val="25"/>
        </w:rPr>
        <w:t>Najprej boste odgovorili na vprašanja pod nalogo</w:t>
      </w:r>
      <w:r w:rsidR="00705A9A" w:rsidRPr="00536B1E">
        <w:rPr>
          <w:rFonts w:ascii="Times New Roman" w:hAnsi="Times New Roman" w:cs="Times New Roman"/>
          <w:sz w:val="25"/>
          <w:szCs w:val="25"/>
        </w:rPr>
        <w:t xml:space="preserve"> </w:t>
      </w:r>
      <w:r w:rsidRPr="00536B1E">
        <w:rPr>
          <w:rFonts w:ascii="Times New Roman" w:hAnsi="Times New Roman" w:cs="Times New Roman"/>
          <w:color w:val="FF0000"/>
          <w:sz w:val="25"/>
          <w:szCs w:val="25"/>
        </w:rPr>
        <w:t xml:space="preserve">1. </w:t>
      </w:r>
      <w:r w:rsidRPr="00536B1E">
        <w:rPr>
          <w:rFonts w:ascii="Times New Roman" w:hAnsi="Times New Roman" w:cs="Times New Roman"/>
          <w:sz w:val="25"/>
          <w:szCs w:val="25"/>
        </w:rPr>
        <w:t xml:space="preserve">Nato boste </w:t>
      </w:r>
      <w:r w:rsidR="00DF1CB3" w:rsidRPr="00536B1E">
        <w:rPr>
          <w:rFonts w:ascii="Times New Roman" w:hAnsi="Times New Roman" w:cs="Times New Roman"/>
          <w:sz w:val="25"/>
          <w:szCs w:val="25"/>
        </w:rPr>
        <w:t>ustno ponovili</w:t>
      </w:r>
      <w:r w:rsidRPr="00536B1E">
        <w:rPr>
          <w:rFonts w:ascii="Times New Roman" w:hAnsi="Times New Roman" w:cs="Times New Roman"/>
          <w:sz w:val="25"/>
          <w:szCs w:val="25"/>
        </w:rPr>
        <w:t xml:space="preserve"> </w:t>
      </w:r>
      <w:r w:rsidR="00DF1CB3" w:rsidRPr="00536B1E">
        <w:rPr>
          <w:rFonts w:ascii="Times New Roman" w:hAnsi="Times New Roman" w:cs="Times New Roman"/>
          <w:sz w:val="25"/>
          <w:szCs w:val="25"/>
        </w:rPr>
        <w:t xml:space="preserve">vprašanja </w:t>
      </w:r>
      <w:r w:rsidRPr="00536B1E">
        <w:rPr>
          <w:rFonts w:ascii="Times New Roman" w:hAnsi="Times New Roman" w:cs="Times New Roman"/>
          <w:sz w:val="25"/>
          <w:szCs w:val="25"/>
        </w:rPr>
        <w:t xml:space="preserve">pod nalogo </w:t>
      </w:r>
      <w:r w:rsidRPr="00536B1E">
        <w:rPr>
          <w:rFonts w:ascii="Times New Roman" w:hAnsi="Times New Roman" w:cs="Times New Roman"/>
          <w:color w:val="FF0000"/>
          <w:sz w:val="25"/>
          <w:szCs w:val="25"/>
        </w:rPr>
        <w:t>2</w:t>
      </w:r>
      <w:r w:rsidR="000C7820" w:rsidRPr="00536B1E">
        <w:rPr>
          <w:rFonts w:ascii="Times New Roman" w:hAnsi="Times New Roman" w:cs="Times New Roman"/>
          <w:sz w:val="25"/>
          <w:szCs w:val="25"/>
        </w:rPr>
        <w:t>.</w:t>
      </w:r>
    </w:p>
    <w:p w:rsidR="0077674E" w:rsidRPr="00536B1E" w:rsidRDefault="00705A9A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536B1E">
        <w:rPr>
          <w:rFonts w:ascii="Times New Roman" w:hAnsi="Times New Roman" w:cs="Times New Roman"/>
          <w:b/>
          <w:bCs/>
          <w:sz w:val="25"/>
          <w:szCs w:val="25"/>
        </w:rPr>
        <w:t>Naloga!</w:t>
      </w:r>
    </w:p>
    <w:p w:rsidR="008F003E" w:rsidRPr="00536B1E" w:rsidRDefault="008F003E">
      <w:pPr>
        <w:rPr>
          <w:rFonts w:ascii="Times New Roman" w:hAnsi="Times New Roman" w:cs="Times New Roman"/>
          <w:sz w:val="25"/>
          <w:szCs w:val="25"/>
        </w:rPr>
      </w:pPr>
      <w:r w:rsidRPr="00536B1E">
        <w:rPr>
          <w:rFonts w:ascii="Times New Roman" w:hAnsi="Times New Roman" w:cs="Times New Roman"/>
          <w:color w:val="FF0000"/>
          <w:sz w:val="25"/>
          <w:szCs w:val="25"/>
        </w:rPr>
        <w:t>1</w:t>
      </w:r>
      <w:r w:rsidR="0077674E" w:rsidRPr="00536B1E">
        <w:rPr>
          <w:rFonts w:ascii="Times New Roman" w:hAnsi="Times New Roman" w:cs="Times New Roman"/>
          <w:color w:val="FF0000"/>
          <w:sz w:val="25"/>
          <w:szCs w:val="25"/>
        </w:rPr>
        <w:t xml:space="preserve">. </w:t>
      </w:r>
      <w:r w:rsidR="0077674E" w:rsidRPr="00536B1E">
        <w:rPr>
          <w:rFonts w:ascii="Times New Roman" w:hAnsi="Times New Roman" w:cs="Times New Roman"/>
          <w:sz w:val="25"/>
          <w:szCs w:val="25"/>
        </w:rPr>
        <w:t>Ponovite znanje o kamninah.</w:t>
      </w:r>
      <w:r w:rsidRPr="00536B1E">
        <w:rPr>
          <w:rFonts w:ascii="Times New Roman" w:hAnsi="Times New Roman" w:cs="Times New Roman"/>
          <w:sz w:val="25"/>
          <w:szCs w:val="25"/>
        </w:rPr>
        <w:t xml:space="preserve"> Najprej v učbeniku za naravoslovje na strani 36 in 37 odgovori na vprašanja - Preizkusi svoje znanje. V zvezek zapišeš odgovore.</w:t>
      </w:r>
    </w:p>
    <w:p w:rsidR="000C7820" w:rsidRPr="00536B1E" w:rsidRDefault="008F003E">
      <w:pPr>
        <w:rPr>
          <w:rFonts w:ascii="Times New Roman" w:hAnsi="Times New Roman" w:cs="Times New Roman"/>
          <w:sz w:val="25"/>
          <w:szCs w:val="25"/>
        </w:rPr>
      </w:pPr>
      <w:r w:rsidRPr="00536B1E">
        <w:rPr>
          <w:rFonts w:ascii="Times New Roman" w:hAnsi="Times New Roman" w:cs="Times New Roman"/>
          <w:color w:val="FF0000"/>
          <w:sz w:val="25"/>
          <w:szCs w:val="25"/>
        </w:rPr>
        <w:t xml:space="preserve">2. </w:t>
      </w:r>
      <w:r w:rsidR="00DF200F" w:rsidRPr="00536B1E">
        <w:rPr>
          <w:rFonts w:ascii="Times New Roman" w:hAnsi="Times New Roman" w:cs="Times New Roman"/>
          <w:sz w:val="25"/>
          <w:szCs w:val="25"/>
        </w:rPr>
        <w:t>Preverjanje</w:t>
      </w:r>
      <w:r w:rsidR="0077674E" w:rsidRPr="00536B1E">
        <w:rPr>
          <w:rFonts w:ascii="Times New Roman" w:hAnsi="Times New Roman" w:cs="Times New Roman"/>
          <w:sz w:val="25"/>
          <w:szCs w:val="25"/>
        </w:rPr>
        <w:t xml:space="preserve"> znanja </w:t>
      </w:r>
      <w:r w:rsidR="00B83A46" w:rsidRPr="00536B1E">
        <w:rPr>
          <w:rFonts w:ascii="Times New Roman" w:hAnsi="Times New Roman" w:cs="Times New Roman"/>
          <w:sz w:val="25"/>
          <w:szCs w:val="25"/>
        </w:rPr>
        <w:t xml:space="preserve">obsežnejšega </w:t>
      </w:r>
      <w:r w:rsidR="0077674E" w:rsidRPr="00536B1E">
        <w:rPr>
          <w:rFonts w:ascii="Times New Roman" w:hAnsi="Times New Roman" w:cs="Times New Roman"/>
          <w:sz w:val="25"/>
          <w:szCs w:val="25"/>
        </w:rPr>
        <w:t xml:space="preserve">sklopa snovi. </w:t>
      </w:r>
      <w:r w:rsidR="00DF200F" w:rsidRPr="00536B1E">
        <w:rPr>
          <w:rFonts w:ascii="Times New Roman" w:hAnsi="Times New Roman" w:cs="Times New Roman"/>
          <w:sz w:val="25"/>
          <w:szCs w:val="25"/>
        </w:rPr>
        <w:t xml:space="preserve">Da ti bo lažje obuditi znanje iz šolskih dni </w:t>
      </w:r>
      <w:r w:rsidR="00DF1CB3" w:rsidRPr="00536B1E">
        <w:rPr>
          <w:rFonts w:ascii="Times New Roman" w:hAnsi="Times New Roman" w:cs="Times New Roman"/>
          <w:sz w:val="25"/>
          <w:szCs w:val="25"/>
        </w:rPr>
        <w:t>so priložena</w:t>
      </w:r>
      <w:r w:rsidR="0077674E" w:rsidRPr="00536B1E">
        <w:rPr>
          <w:rFonts w:ascii="Times New Roman" w:hAnsi="Times New Roman" w:cs="Times New Roman"/>
          <w:sz w:val="25"/>
          <w:szCs w:val="25"/>
        </w:rPr>
        <w:t xml:space="preserve"> vprašanja</w:t>
      </w:r>
      <w:r w:rsidR="00C565EF" w:rsidRPr="00536B1E">
        <w:rPr>
          <w:rFonts w:ascii="Times New Roman" w:hAnsi="Times New Roman" w:cs="Times New Roman"/>
          <w:sz w:val="25"/>
          <w:szCs w:val="25"/>
        </w:rPr>
        <w:t xml:space="preserve"> na naslednji strani.</w:t>
      </w:r>
      <w:r w:rsidR="0077674E" w:rsidRPr="00536B1E">
        <w:rPr>
          <w:rFonts w:ascii="Times New Roman" w:hAnsi="Times New Roman" w:cs="Times New Roman"/>
          <w:sz w:val="25"/>
          <w:szCs w:val="25"/>
        </w:rPr>
        <w:t xml:space="preserve"> </w:t>
      </w:r>
      <w:r w:rsidR="00DF1CB3" w:rsidRPr="00536B1E">
        <w:rPr>
          <w:rFonts w:ascii="Times New Roman" w:hAnsi="Times New Roman" w:cs="Times New Roman"/>
          <w:sz w:val="25"/>
          <w:szCs w:val="25"/>
        </w:rPr>
        <w:t xml:space="preserve">Odgovarjajte </w:t>
      </w:r>
      <w:r w:rsidR="0077674E" w:rsidRPr="00536B1E">
        <w:rPr>
          <w:rFonts w:ascii="Times New Roman" w:hAnsi="Times New Roman" w:cs="Times New Roman"/>
          <w:sz w:val="25"/>
          <w:szCs w:val="25"/>
        </w:rPr>
        <w:t>z ustnimi odgovori.</w:t>
      </w:r>
      <w:r w:rsidR="000C7820" w:rsidRPr="00536B1E">
        <w:rPr>
          <w:rFonts w:ascii="Times New Roman" w:hAnsi="Times New Roman" w:cs="Times New Roman"/>
          <w:sz w:val="25"/>
          <w:szCs w:val="25"/>
        </w:rPr>
        <w:t xml:space="preserve"> Glej stran 2.</w:t>
      </w:r>
    </w:p>
    <w:p w:rsidR="00A0204D" w:rsidRPr="00536B1E" w:rsidRDefault="002D6D61" w:rsidP="000C7820">
      <w:pPr>
        <w:rPr>
          <w:rFonts w:ascii="Times New Roman" w:hAnsi="Times New Roman" w:cs="Times New Roman"/>
          <w:sz w:val="25"/>
          <w:szCs w:val="25"/>
        </w:rPr>
      </w:pPr>
      <w:r w:rsidRPr="00536B1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POZOR!</w:t>
      </w:r>
      <w:r w:rsidRPr="00536B1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0C7820" w:rsidRPr="00536B1E">
        <w:rPr>
          <w:rFonts w:ascii="Times New Roman" w:hAnsi="Times New Roman" w:cs="Times New Roman"/>
          <w:color w:val="FF0000"/>
          <w:sz w:val="25"/>
          <w:szCs w:val="25"/>
        </w:rPr>
        <w:t>V petek, 24. aprila</w:t>
      </w:r>
      <w:r w:rsidR="00A0204D" w:rsidRPr="00536B1E">
        <w:rPr>
          <w:rFonts w:ascii="Times New Roman" w:hAnsi="Times New Roman" w:cs="Times New Roman"/>
          <w:color w:val="FF0000"/>
          <w:sz w:val="25"/>
          <w:szCs w:val="25"/>
        </w:rPr>
        <w:t>, ob 8.30</w:t>
      </w:r>
      <w:r w:rsidR="000C7820" w:rsidRPr="00536B1E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0C7820" w:rsidRPr="00536B1E">
        <w:rPr>
          <w:rFonts w:ascii="Times New Roman" w:hAnsi="Times New Roman" w:cs="Times New Roman"/>
          <w:sz w:val="25"/>
          <w:szCs w:val="25"/>
        </w:rPr>
        <w:t xml:space="preserve">boste na vašo elektronsko pošto </w:t>
      </w:r>
      <w:r w:rsidR="00A0204D" w:rsidRPr="00536B1E">
        <w:rPr>
          <w:rFonts w:ascii="Times New Roman" w:hAnsi="Times New Roman" w:cs="Times New Roman"/>
          <w:sz w:val="25"/>
          <w:szCs w:val="25"/>
        </w:rPr>
        <w:t xml:space="preserve">(preko katere komunicirate z razredniki) </w:t>
      </w:r>
      <w:r w:rsidR="000C7820" w:rsidRPr="00536B1E">
        <w:rPr>
          <w:rFonts w:ascii="Times New Roman" w:hAnsi="Times New Roman" w:cs="Times New Roman"/>
          <w:color w:val="FF0000"/>
          <w:sz w:val="25"/>
          <w:szCs w:val="25"/>
        </w:rPr>
        <w:t>prejeli geslo za reševanje kviza</w:t>
      </w:r>
      <w:r w:rsidR="000C7820" w:rsidRPr="00536B1E">
        <w:rPr>
          <w:rFonts w:ascii="Times New Roman" w:hAnsi="Times New Roman" w:cs="Times New Roman"/>
          <w:sz w:val="25"/>
          <w:szCs w:val="25"/>
        </w:rPr>
        <w:t xml:space="preserve">, ki bo namenjen preverjanju znanja. Zraven bodo priložena enostavna </w:t>
      </w:r>
      <w:r w:rsidR="00A0204D" w:rsidRPr="00536B1E">
        <w:rPr>
          <w:rFonts w:ascii="Times New Roman" w:hAnsi="Times New Roman" w:cs="Times New Roman"/>
          <w:sz w:val="25"/>
          <w:szCs w:val="25"/>
        </w:rPr>
        <w:t>navodila, ki vas bodo vodila do kviza</w:t>
      </w:r>
      <w:r w:rsidR="000C7820" w:rsidRPr="00536B1E">
        <w:rPr>
          <w:rFonts w:ascii="Times New Roman" w:hAnsi="Times New Roman" w:cs="Times New Roman"/>
          <w:sz w:val="25"/>
          <w:szCs w:val="25"/>
        </w:rPr>
        <w:t xml:space="preserve">. </w:t>
      </w:r>
      <w:r w:rsidR="000C7820" w:rsidRPr="00536B1E">
        <w:rPr>
          <w:rFonts w:ascii="Times New Roman" w:hAnsi="Times New Roman" w:cs="Times New Roman"/>
          <w:sz w:val="25"/>
          <w:szCs w:val="25"/>
          <w:u w:val="single"/>
        </w:rPr>
        <w:t>Ta kviz ne bo za oceno</w:t>
      </w:r>
      <w:r w:rsidR="000C7820" w:rsidRPr="00536B1E">
        <w:rPr>
          <w:rFonts w:ascii="Times New Roman" w:hAnsi="Times New Roman" w:cs="Times New Roman"/>
          <w:sz w:val="25"/>
          <w:szCs w:val="25"/>
        </w:rPr>
        <w:t xml:space="preserve">, ampak za vašo povratno informacijo, kaj že znate. </w:t>
      </w:r>
      <w:r w:rsidR="000C7820" w:rsidRPr="00536B1E">
        <w:rPr>
          <w:rFonts w:ascii="Times New Roman" w:hAnsi="Times New Roman" w:cs="Times New Roman"/>
          <w:sz w:val="25"/>
          <w:szCs w:val="25"/>
          <w:u w:val="single"/>
        </w:rPr>
        <w:t>Bo časovno omejen,</w:t>
      </w:r>
      <w:r w:rsidR="000C7820" w:rsidRPr="00536B1E">
        <w:rPr>
          <w:rFonts w:ascii="Times New Roman" w:hAnsi="Times New Roman" w:cs="Times New Roman"/>
          <w:sz w:val="25"/>
          <w:szCs w:val="25"/>
        </w:rPr>
        <w:t xml:space="preserve"> </w:t>
      </w:r>
      <w:r w:rsidR="000C7820" w:rsidRPr="00536B1E">
        <w:rPr>
          <w:rFonts w:ascii="Times New Roman" w:hAnsi="Times New Roman" w:cs="Times New Roman"/>
          <w:sz w:val="25"/>
          <w:szCs w:val="25"/>
          <w:u w:val="single"/>
        </w:rPr>
        <w:t>od 9.00 do 10.30.</w:t>
      </w:r>
      <w:r w:rsidR="000C7820" w:rsidRPr="00536B1E">
        <w:rPr>
          <w:rFonts w:ascii="Times New Roman" w:hAnsi="Times New Roman" w:cs="Times New Roman"/>
          <w:sz w:val="25"/>
          <w:szCs w:val="25"/>
        </w:rPr>
        <w:t xml:space="preserve"> Časa je dovolj tudi za učence s podaljšanim časom. Ko rešuješ vprašanja dobro razmisli, ker se ne moreš vrniti na </w:t>
      </w:r>
      <w:r w:rsidR="00A0204D" w:rsidRPr="00536B1E">
        <w:rPr>
          <w:rFonts w:ascii="Times New Roman" w:hAnsi="Times New Roman" w:cs="Times New Roman"/>
          <w:sz w:val="25"/>
          <w:szCs w:val="25"/>
        </w:rPr>
        <w:t>prejšnja vprašanja</w:t>
      </w:r>
      <w:r w:rsidR="000C7820" w:rsidRPr="00536B1E">
        <w:rPr>
          <w:rFonts w:ascii="Times New Roman" w:hAnsi="Times New Roman" w:cs="Times New Roman"/>
          <w:sz w:val="25"/>
          <w:szCs w:val="25"/>
        </w:rPr>
        <w:t xml:space="preserve"> kviza. Če bodo težave, jih bomo sproti reševali. Dodan je kriterij ocenjevanja, da preverite svojo uspešnost.</w:t>
      </w:r>
      <w:r w:rsidR="00A0204D" w:rsidRPr="00536B1E">
        <w:rPr>
          <w:rFonts w:ascii="Times New Roman" w:hAnsi="Times New Roman" w:cs="Times New Roman"/>
          <w:sz w:val="25"/>
          <w:szCs w:val="25"/>
        </w:rPr>
        <w:t xml:space="preserve"> Ob koncu kviza se vam bo namreč izpisala vaša uspešnost pri reševanju v odstotkih, tako da boste imeli informacijo o oceni, ki bi jo </w:t>
      </w:r>
      <w:r w:rsidR="00E835B8">
        <w:rPr>
          <w:rFonts w:ascii="Times New Roman" w:hAnsi="Times New Roman" w:cs="Times New Roman"/>
          <w:sz w:val="25"/>
          <w:szCs w:val="25"/>
        </w:rPr>
        <w:t xml:space="preserve">z </w:t>
      </w:r>
      <w:r w:rsidR="00A0204D" w:rsidRPr="00536B1E">
        <w:rPr>
          <w:rFonts w:ascii="Times New Roman" w:hAnsi="Times New Roman" w:cs="Times New Roman"/>
          <w:sz w:val="25"/>
          <w:szCs w:val="25"/>
        </w:rPr>
        <w:t>vašimi odgovori pridobili.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C7820" w:rsidRPr="00536B1E" w:rsidTr="008C5C2D">
        <w:tc>
          <w:tcPr>
            <w:tcW w:w="1812" w:type="dxa"/>
          </w:tcPr>
          <w:p w:rsidR="000C7820" w:rsidRPr="00536B1E" w:rsidRDefault="000C7820" w:rsidP="00B83A4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36B1E">
              <w:rPr>
                <w:rFonts w:ascii="Times New Roman" w:hAnsi="Times New Roman" w:cs="Times New Roman"/>
                <w:sz w:val="25"/>
                <w:szCs w:val="25"/>
              </w:rPr>
              <w:t>0 – 45</w:t>
            </w:r>
          </w:p>
        </w:tc>
        <w:tc>
          <w:tcPr>
            <w:tcW w:w="1812" w:type="dxa"/>
          </w:tcPr>
          <w:p w:rsidR="000C7820" w:rsidRPr="00536B1E" w:rsidRDefault="000C7820" w:rsidP="00B83A4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36B1E">
              <w:rPr>
                <w:rFonts w:ascii="Times New Roman" w:hAnsi="Times New Roman" w:cs="Times New Roman"/>
                <w:sz w:val="25"/>
                <w:szCs w:val="25"/>
              </w:rPr>
              <w:t>46- 59</w:t>
            </w:r>
          </w:p>
        </w:tc>
        <w:tc>
          <w:tcPr>
            <w:tcW w:w="1812" w:type="dxa"/>
          </w:tcPr>
          <w:p w:rsidR="000C7820" w:rsidRPr="00536B1E" w:rsidRDefault="000C7820" w:rsidP="00B83A4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36B1E">
              <w:rPr>
                <w:rFonts w:ascii="Times New Roman" w:hAnsi="Times New Roman" w:cs="Times New Roman"/>
                <w:sz w:val="25"/>
                <w:szCs w:val="25"/>
              </w:rPr>
              <w:t>60- 75</w:t>
            </w:r>
          </w:p>
        </w:tc>
        <w:tc>
          <w:tcPr>
            <w:tcW w:w="1813" w:type="dxa"/>
          </w:tcPr>
          <w:p w:rsidR="000C7820" w:rsidRPr="00536B1E" w:rsidRDefault="000C7820" w:rsidP="00B83A4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36B1E">
              <w:rPr>
                <w:rFonts w:ascii="Times New Roman" w:hAnsi="Times New Roman" w:cs="Times New Roman"/>
                <w:sz w:val="25"/>
                <w:szCs w:val="25"/>
              </w:rPr>
              <w:t>76-89</w:t>
            </w:r>
          </w:p>
        </w:tc>
        <w:tc>
          <w:tcPr>
            <w:tcW w:w="1813" w:type="dxa"/>
          </w:tcPr>
          <w:p w:rsidR="000C7820" w:rsidRPr="00536B1E" w:rsidRDefault="000C7820" w:rsidP="00B83A4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36B1E">
              <w:rPr>
                <w:rFonts w:ascii="Times New Roman" w:hAnsi="Times New Roman" w:cs="Times New Roman"/>
                <w:sz w:val="25"/>
                <w:szCs w:val="25"/>
              </w:rPr>
              <w:t>90-100</w:t>
            </w:r>
          </w:p>
        </w:tc>
      </w:tr>
      <w:tr w:rsidR="000C7820" w:rsidRPr="00536B1E" w:rsidTr="008C5C2D">
        <w:tc>
          <w:tcPr>
            <w:tcW w:w="1812" w:type="dxa"/>
          </w:tcPr>
          <w:p w:rsidR="000C7820" w:rsidRPr="00536B1E" w:rsidRDefault="000C7820" w:rsidP="008C5C2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36B1E">
              <w:rPr>
                <w:rFonts w:ascii="Times New Roman" w:hAnsi="Times New Roman" w:cs="Times New Roman"/>
                <w:sz w:val="25"/>
                <w:szCs w:val="25"/>
              </w:rPr>
              <w:t>nezadostno (1)</w:t>
            </w:r>
          </w:p>
        </w:tc>
        <w:tc>
          <w:tcPr>
            <w:tcW w:w="1812" w:type="dxa"/>
          </w:tcPr>
          <w:p w:rsidR="000C7820" w:rsidRPr="00536B1E" w:rsidRDefault="000C7820" w:rsidP="008C5C2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36B1E">
              <w:rPr>
                <w:rFonts w:ascii="Times New Roman" w:hAnsi="Times New Roman" w:cs="Times New Roman"/>
                <w:sz w:val="25"/>
                <w:szCs w:val="25"/>
              </w:rPr>
              <w:t>Zadostno (2)</w:t>
            </w:r>
          </w:p>
        </w:tc>
        <w:tc>
          <w:tcPr>
            <w:tcW w:w="1812" w:type="dxa"/>
          </w:tcPr>
          <w:p w:rsidR="000C7820" w:rsidRPr="00536B1E" w:rsidRDefault="000C7820" w:rsidP="008C5C2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36B1E">
              <w:rPr>
                <w:rFonts w:ascii="Times New Roman" w:hAnsi="Times New Roman" w:cs="Times New Roman"/>
                <w:sz w:val="25"/>
                <w:szCs w:val="25"/>
              </w:rPr>
              <w:t>Dobro (3)</w:t>
            </w:r>
          </w:p>
        </w:tc>
        <w:tc>
          <w:tcPr>
            <w:tcW w:w="1813" w:type="dxa"/>
          </w:tcPr>
          <w:p w:rsidR="000C7820" w:rsidRPr="00536B1E" w:rsidRDefault="000C7820" w:rsidP="008C5C2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36B1E">
              <w:rPr>
                <w:rFonts w:ascii="Times New Roman" w:hAnsi="Times New Roman" w:cs="Times New Roman"/>
                <w:sz w:val="25"/>
                <w:szCs w:val="25"/>
              </w:rPr>
              <w:t>Prav dobro (4)</w:t>
            </w:r>
          </w:p>
        </w:tc>
        <w:tc>
          <w:tcPr>
            <w:tcW w:w="1813" w:type="dxa"/>
          </w:tcPr>
          <w:p w:rsidR="000C7820" w:rsidRPr="00536B1E" w:rsidRDefault="000C7820" w:rsidP="008C5C2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36B1E">
              <w:rPr>
                <w:rFonts w:ascii="Times New Roman" w:hAnsi="Times New Roman" w:cs="Times New Roman"/>
                <w:sz w:val="25"/>
                <w:szCs w:val="25"/>
              </w:rPr>
              <w:t>Odlično (5)</w:t>
            </w:r>
          </w:p>
        </w:tc>
      </w:tr>
    </w:tbl>
    <w:p w:rsidR="00A0204D" w:rsidRPr="00536B1E" w:rsidRDefault="00A0204D" w:rsidP="00A0204D">
      <w:pPr>
        <w:rPr>
          <w:rFonts w:ascii="Times New Roman" w:hAnsi="Times New Roman" w:cs="Times New Roman"/>
          <w:sz w:val="25"/>
          <w:szCs w:val="25"/>
        </w:rPr>
      </w:pPr>
    </w:p>
    <w:p w:rsidR="002D6D61" w:rsidRPr="00536B1E" w:rsidRDefault="00A0204D" w:rsidP="00A0204D">
      <w:pPr>
        <w:rPr>
          <w:rFonts w:ascii="Times New Roman" w:hAnsi="Times New Roman" w:cs="Times New Roman"/>
          <w:sz w:val="25"/>
          <w:szCs w:val="25"/>
        </w:rPr>
      </w:pPr>
      <w:r w:rsidRPr="00536B1E">
        <w:rPr>
          <w:rFonts w:ascii="Times New Roman" w:hAnsi="Times New Roman" w:cs="Times New Roman"/>
          <w:sz w:val="25"/>
          <w:szCs w:val="25"/>
        </w:rPr>
        <w:t xml:space="preserve">V kolikor boste imeli težave pri dostopu do kviza, vam bo v petek, 24. aprila od 9.00 do 10.30 preko </w:t>
      </w:r>
      <w:proofErr w:type="spellStart"/>
      <w:r w:rsidRPr="00536B1E">
        <w:rPr>
          <w:rFonts w:ascii="Times New Roman" w:hAnsi="Times New Roman" w:cs="Times New Roman"/>
          <w:sz w:val="25"/>
          <w:szCs w:val="25"/>
        </w:rPr>
        <w:t>Jits-ija</w:t>
      </w:r>
      <w:proofErr w:type="spellEnd"/>
      <w:r w:rsidRPr="00536B1E">
        <w:rPr>
          <w:rFonts w:ascii="Times New Roman" w:hAnsi="Times New Roman" w:cs="Times New Roman"/>
          <w:sz w:val="25"/>
          <w:szCs w:val="25"/>
        </w:rPr>
        <w:t xml:space="preserve"> (geslo za dostop dobite tako kot dostop do kviza v elektronskem sporočilu) na voljo Klara Kranjc, ki vam bo pomagala rešiti težavo z dostopom. </w:t>
      </w:r>
    </w:p>
    <w:p w:rsidR="000C7820" w:rsidRPr="00536B1E" w:rsidRDefault="000C7820" w:rsidP="000C7820">
      <w:pPr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536B1E">
        <w:rPr>
          <w:rFonts w:ascii="Times New Roman" w:hAnsi="Times New Roman" w:cs="Times New Roman"/>
          <w:b/>
          <w:bCs/>
          <w:color w:val="FF0000"/>
          <w:sz w:val="25"/>
          <w:szCs w:val="25"/>
        </w:rPr>
        <w:t>Datum kviza za oceno</w:t>
      </w:r>
      <w:r w:rsidR="002D6D61" w:rsidRPr="00536B1E">
        <w:rPr>
          <w:rFonts w:ascii="Times New Roman" w:hAnsi="Times New Roman" w:cs="Times New Roman"/>
          <w:b/>
          <w:bCs/>
          <w:color w:val="FF0000"/>
          <w:sz w:val="25"/>
          <w:szCs w:val="25"/>
        </w:rPr>
        <w:t xml:space="preserve"> bo v</w:t>
      </w:r>
      <w:r w:rsidRPr="00536B1E">
        <w:rPr>
          <w:rFonts w:ascii="Times New Roman" w:hAnsi="Times New Roman" w:cs="Times New Roman"/>
          <w:b/>
          <w:bCs/>
          <w:color w:val="FF0000"/>
          <w:sz w:val="25"/>
          <w:szCs w:val="25"/>
        </w:rPr>
        <w:t xml:space="preserve"> četrtek, 7. maj 2020 ob 9.00- 10.30h</w:t>
      </w:r>
      <w:r w:rsidR="002D6D61" w:rsidRPr="00536B1E">
        <w:rPr>
          <w:rFonts w:ascii="Times New Roman" w:hAnsi="Times New Roman" w:cs="Times New Roman"/>
          <w:b/>
          <w:bCs/>
          <w:color w:val="FF0000"/>
          <w:sz w:val="25"/>
          <w:szCs w:val="25"/>
        </w:rPr>
        <w:t>!</w:t>
      </w:r>
    </w:p>
    <w:p w:rsidR="002D6D61" w:rsidRPr="00536B1E" w:rsidRDefault="002D6D61" w:rsidP="000C7820">
      <w:pPr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</w:p>
    <w:p w:rsidR="000E2EDF" w:rsidRPr="00536B1E" w:rsidRDefault="00922873">
      <w:pPr>
        <w:rPr>
          <w:rFonts w:ascii="Times New Roman" w:hAnsi="Times New Roman" w:cs="Times New Roman"/>
          <w:sz w:val="25"/>
          <w:szCs w:val="25"/>
        </w:rPr>
      </w:pPr>
      <w:r w:rsidRPr="00536B1E">
        <w:rPr>
          <w:rFonts w:ascii="Times New Roman" w:hAnsi="Times New Roman" w:cs="Times New Roman"/>
          <w:sz w:val="25"/>
          <w:szCs w:val="25"/>
        </w:rPr>
        <w:t>Da bomo razrešili kakšne nejasnosti</w:t>
      </w:r>
      <w:r w:rsidR="002D6D61" w:rsidRPr="00536B1E">
        <w:rPr>
          <w:rFonts w:ascii="Times New Roman" w:hAnsi="Times New Roman" w:cs="Times New Roman"/>
          <w:sz w:val="25"/>
          <w:szCs w:val="25"/>
        </w:rPr>
        <w:t xml:space="preserve"> glede snovi ali kviza,</w:t>
      </w:r>
      <w:r w:rsidRPr="00536B1E">
        <w:rPr>
          <w:rFonts w:ascii="Times New Roman" w:hAnsi="Times New Roman" w:cs="Times New Roman"/>
          <w:sz w:val="25"/>
          <w:szCs w:val="25"/>
        </w:rPr>
        <w:t xml:space="preserve"> bova na voljo na </w:t>
      </w:r>
      <w:proofErr w:type="spellStart"/>
      <w:r w:rsidRPr="00536B1E">
        <w:rPr>
          <w:rFonts w:ascii="Times New Roman" w:hAnsi="Times New Roman" w:cs="Times New Roman"/>
          <w:sz w:val="25"/>
          <w:szCs w:val="25"/>
        </w:rPr>
        <w:t>Jitsi</w:t>
      </w:r>
      <w:proofErr w:type="spellEnd"/>
      <w:r w:rsidRPr="00536B1E">
        <w:rPr>
          <w:rFonts w:ascii="Times New Roman" w:hAnsi="Times New Roman" w:cs="Times New Roman"/>
          <w:sz w:val="25"/>
          <w:szCs w:val="25"/>
        </w:rPr>
        <w:t xml:space="preserve"> povezavi v ponedeljek, 4. maja</w:t>
      </w:r>
      <w:r w:rsidR="002D6D61" w:rsidRPr="00536B1E">
        <w:rPr>
          <w:rFonts w:ascii="Times New Roman" w:hAnsi="Times New Roman" w:cs="Times New Roman"/>
          <w:sz w:val="25"/>
          <w:szCs w:val="25"/>
        </w:rPr>
        <w:t>. Če imaš vprašanje se pridruži.</w:t>
      </w:r>
    </w:p>
    <w:p w:rsidR="00922873" w:rsidRPr="00536B1E" w:rsidRDefault="00922873" w:rsidP="00922873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 w:rsidRPr="00536B1E">
        <w:rPr>
          <w:rFonts w:ascii="Times New Roman" w:hAnsi="Times New Roman" w:cs="Times New Roman"/>
          <w:sz w:val="25"/>
          <w:szCs w:val="25"/>
        </w:rPr>
        <w:t>6.a razred ob 9.00 do 9.3</w:t>
      </w:r>
      <w:r w:rsidR="00BA4275" w:rsidRPr="00536B1E">
        <w:rPr>
          <w:rFonts w:ascii="Times New Roman" w:hAnsi="Times New Roman" w:cs="Times New Roman"/>
          <w:sz w:val="25"/>
          <w:szCs w:val="25"/>
        </w:rPr>
        <w:t>0         (geslo- oddelek6a )</w:t>
      </w:r>
    </w:p>
    <w:p w:rsidR="00922873" w:rsidRPr="00536B1E" w:rsidRDefault="00922873" w:rsidP="00922873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 w:rsidRPr="00536B1E">
        <w:rPr>
          <w:rFonts w:ascii="Times New Roman" w:hAnsi="Times New Roman" w:cs="Times New Roman"/>
          <w:sz w:val="25"/>
          <w:szCs w:val="25"/>
        </w:rPr>
        <w:t>6.b razred ob 9.30 do 10.00</w:t>
      </w:r>
      <w:r w:rsidR="00BA4275" w:rsidRPr="00536B1E">
        <w:rPr>
          <w:rFonts w:ascii="Times New Roman" w:hAnsi="Times New Roman" w:cs="Times New Roman"/>
          <w:sz w:val="25"/>
          <w:szCs w:val="25"/>
        </w:rPr>
        <w:t xml:space="preserve">       (geslo- oddelek6b )</w:t>
      </w:r>
    </w:p>
    <w:p w:rsidR="00922873" w:rsidRPr="00536B1E" w:rsidRDefault="00922873" w:rsidP="00922873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 w:rsidRPr="00536B1E">
        <w:rPr>
          <w:rFonts w:ascii="Times New Roman" w:hAnsi="Times New Roman" w:cs="Times New Roman"/>
          <w:sz w:val="25"/>
          <w:szCs w:val="25"/>
        </w:rPr>
        <w:t>6.c razred ob 10.00 do 10.30</w:t>
      </w:r>
      <w:r w:rsidR="00BA4275" w:rsidRPr="00536B1E">
        <w:rPr>
          <w:rFonts w:ascii="Times New Roman" w:hAnsi="Times New Roman" w:cs="Times New Roman"/>
          <w:sz w:val="25"/>
          <w:szCs w:val="25"/>
        </w:rPr>
        <w:t xml:space="preserve">     (geslo- oddelek6c )</w:t>
      </w:r>
    </w:p>
    <w:p w:rsidR="00536B1E" w:rsidRDefault="00922873" w:rsidP="00716764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 w:rsidRPr="00536B1E">
        <w:rPr>
          <w:rFonts w:ascii="Times New Roman" w:hAnsi="Times New Roman" w:cs="Times New Roman"/>
          <w:sz w:val="25"/>
          <w:szCs w:val="25"/>
        </w:rPr>
        <w:t>6.d razred ob 9.00- 9.</w:t>
      </w:r>
      <w:r w:rsidR="00C10395" w:rsidRPr="00536B1E">
        <w:rPr>
          <w:rFonts w:ascii="Times New Roman" w:hAnsi="Times New Roman" w:cs="Times New Roman"/>
          <w:sz w:val="25"/>
          <w:szCs w:val="25"/>
        </w:rPr>
        <w:t>30</w:t>
      </w:r>
      <w:r w:rsidR="00BA4275" w:rsidRPr="00536B1E">
        <w:rPr>
          <w:rFonts w:ascii="Times New Roman" w:hAnsi="Times New Roman" w:cs="Times New Roman"/>
          <w:sz w:val="25"/>
          <w:szCs w:val="25"/>
        </w:rPr>
        <w:t xml:space="preserve">             (geslo- oddelek6d )</w:t>
      </w:r>
    </w:p>
    <w:p w:rsidR="00536B1E" w:rsidRPr="00536B1E" w:rsidRDefault="00536B1E" w:rsidP="00536B1E">
      <w:pPr>
        <w:pStyle w:val="Odstavekseznama"/>
        <w:rPr>
          <w:rFonts w:ascii="Times New Roman" w:hAnsi="Times New Roman" w:cs="Times New Roman"/>
          <w:sz w:val="25"/>
          <w:szCs w:val="25"/>
        </w:rPr>
      </w:pPr>
    </w:p>
    <w:p w:rsidR="00922873" w:rsidRPr="00B83A46" w:rsidRDefault="00B83A46" w:rsidP="0092287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83A46">
        <w:rPr>
          <w:rFonts w:ascii="Times New Roman" w:hAnsi="Times New Roman" w:cs="Times New Roman"/>
          <w:noProof/>
          <w:sz w:val="24"/>
          <w:szCs w:val="24"/>
        </w:rPr>
        <w:t>-1-</w:t>
      </w:r>
    </w:p>
    <w:p w:rsidR="00C565EF" w:rsidRPr="00C565EF" w:rsidRDefault="00C565EF" w:rsidP="00C565EF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 w:rsidRPr="00C565EF">
        <w:rPr>
          <w:rFonts w:ascii="Calibri" w:eastAsia="Times New Roman" w:hAnsi="Calibri" w:cs="Times New Roman"/>
          <w:b/>
          <w:sz w:val="40"/>
          <w:szCs w:val="40"/>
        </w:rPr>
        <w:lastRenderedPageBreak/>
        <w:t>VPRAŠANJA   - 6. RAZRED NARAVOSLOVJE</w:t>
      </w:r>
    </w:p>
    <w:p w:rsidR="00C565EF" w:rsidRPr="00C565EF" w:rsidRDefault="00C565EF" w:rsidP="00C565EF">
      <w:pPr>
        <w:numPr>
          <w:ilvl w:val="0"/>
          <w:numId w:val="3"/>
        </w:num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C565EF">
        <w:rPr>
          <w:rFonts w:ascii="Calibri" w:eastAsia="Times New Roman" w:hAnsi="Calibri" w:cs="Times New Roman"/>
          <w:b/>
          <w:sz w:val="28"/>
          <w:szCs w:val="28"/>
        </w:rPr>
        <w:t>Učna snov za preverjanje znanja od zgradbe popka do zgradbe prsti -</w:t>
      </w:r>
    </w:p>
    <w:p w:rsidR="00C565EF" w:rsidRPr="00C565EF" w:rsidRDefault="00C565EF" w:rsidP="00C56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5EF" w:rsidRPr="00C565EF" w:rsidRDefault="00C565EF" w:rsidP="00C565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5EF">
        <w:rPr>
          <w:rFonts w:ascii="Times New Roman" w:eastAsia="Times New Roman" w:hAnsi="Times New Roman" w:cs="Times New Roman"/>
          <w:bCs/>
          <w:sz w:val="28"/>
          <w:szCs w:val="28"/>
        </w:rPr>
        <w:t xml:space="preserve">Zgradba popka! </w:t>
      </w:r>
    </w:p>
    <w:p w:rsidR="00C565EF" w:rsidRPr="00C565EF" w:rsidRDefault="00C565EF" w:rsidP="00C565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5EF">
        <w:rPr>
          <w:rFonts w:ascii="Times New Roman" w:eastAsia="Times New Roman" w:hAnsi="Times New Roman" w:cs="Times New Roman"/>
          <w:bCs/>
          <w:sz w:val="28"/>
          <w:szCs w:val="28"/>
        </w:rPr>
        <w:t>Popek v prerezu! Nariši skico.</w:t>
      </w:r>
    </w:p>
    <w:p w:rsidR="00C565EF" w:rsidRPr="00C565EF" w:rsidRDefault="00C565EF" w:rsidP="00C565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5EF">
        <w:rPr>
          <w:rFonts w:ascii="Times New Roman" w:eastAsia="Times New Roman" w:hAnsi="Times New Roman" w:cs="Times New Roman"/>
          <w:bCs/>
          <w:sz w:val="28"/>
          <w:szCs w:val="28"/>
        </w:rPr>
        <w:t>Primerjaj list enokaličnice in list dvokaličnice od zunaj, opiši značilnosti.</w:t>
      </w:r>
    </w:p>
    <w:p w:rsidR="00C565EF" w:rsidRPr="00C565EF" w:rsidRDefault="00C565EF" w:rsidP="00C565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5EF">
        <w:rPr>
          <w:rFonts w:ascii="Times New Roman" w:eastAsia="Times New Roman" w:hAnsi="Times New Roman" w:cs="Times New Roman"/>
          <w:bCs/>
          <w:sz w:val="28"/>
          <w:szCs w:val="28"/>
        </w:rPr>
        <w:t>Zgradba lista v notranjosti- opiši zgradbo</w:t>
      </w:r>
      <w:r w:rsidR="005233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2335B" w:rsidRPr="00C565EF">
        <w:rPr>
          <w:rFonts w:ascii="Times New Roman" w:eastAsia="Times New Roman" w:hAnsi="Times New Roman" w:cs="Times New Roman"/>
          <w:bCs/>
          <w:sz w:val="28"/>
          <w:szCs w:val="28"/>
        </w:rPr>
        <w:t xml:space="preserve">in </w:t>
      </w:r>
      <w:r w:rsidR="0052335B">
        <w:rPr>
          <w:rFonts w:ascii="Times New Roman" w:eastAsia="Times New Roman" w:hAnsi="Times New Roman" w:cs="Times New Roman"/>
          <w:bCs/>
          <w:sz w:val="28"/>
          <w:szCs w:val="28"/>
        </w:rPr>
        <w:t>dopiši njihove naloge.</w:t>
      </w:r>
    </w:p>
    <w:p w:rsidR="00C565EF" w:rsidRPr="00C565EF" w:rsidRDefault="00C565EF" w:rsidP="00C565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5EF">
        <w:rPr>
          <w:rFonts w:ascii="Times New Roman" w:eastAsia="Times New Roman" w:hAnsi="Times New Roman" w:cs="Times New Roman"/>
          <w:bCs/>
          <w:sz w:val="28"/>
          <w:szCs w:val="28"/>
        </w:rPr>
        <w:t>Preobraženi listi- naštej predstavnike.</w:t>
      </w:r>
    </w:p>
    <w:p w:rsidR="00C565EF" w:rsidRPr="00C565EF" w:rsidRDefault="00C565EF" w:rsidP="00C565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5EF">
        <w:rPr>
          <w:rFonts w:ascii="Times New Roman" w:eastAsia="Times New Roman" w:hAnsi="Times New Roman" w:cs="Times New Roman"/>
          <w:bCs/>
          <w:sz w:val="28"/>
          <w:szCs w:val="28"/>
        </w:rPr>
        <w:t xml:space="preserve">Kako delujejo listne reže? </w:t>
      </w:r>
    </w:p>
    <w:p w:rsidR="00C565EF" w:rsidRPr="00C565EF" w:rsidRDefault="00C565EF" w:rsidP="00C565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5EF">
        <w:rPr>
          <w:rFonts w:ascii="Times New Roman" w:eastAsia="Times New Roman" w:hAnsi="Times New Roman" w:cs="Times New Roman"/>
          <w:bCs/>
          <w:sz w:val="28"/>
          <w:szCs w:val="28"/>
        </w:rPr>
        <w:t>Izhlapevanje ali transpiracija- opiši razlago!</w:t>
      </w:r>
    </w:p>
    <w:p w:rsidR="00C565EF" w:rsidRPr="00C565EF" w:rsidRDefault="00C565EF" w:rsidP="00C565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5EF">
        <w:rPr>
          <w:rFonts w:ascii="Times New Roman" w:eastAsia="Times New Roman" w:hAnsi="Times New Roman" w:cs="Times New Roman"/>
          <w:bCs/>
          <w:sz w:val="28"/>
          <w:szCs w:val="28"/>
        </w:rPr>
        <w:t xml:space="preserve">Kako poteka transport snovi po rastlini! </w:t>
      </w:r>
    </w:p>
    <w:p w:rsidR="00C565EF" w:rsidRPr="00C565EF" w:rsidRDefault="00C565EF" w:rsidP="00C565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5EF">
        <w:rPr>
          <w:rFonts w:ascii="Times New Roman" w:eastAsia="Times New Roman" w:hAnsi="Times New Roman" w:cs="Times New Roman"/>
          <w:bCs/>
          <w:sz w:val="28"/>
          <w:szCs w:val="28"/>
        </w:rPr>
        <w:t xml:space="preserve">Kaj je naloga vodovodnih in sitastih cevi?  </w:t>
      </w:r>
    </w:p>
    <w:p w:rsidR="00C565EF" w:rsidRPr="00C565EF" w:rsidRDefault="00C565EF" w:rsidP="00C565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5EF">
        <w:rPr>
          <w:rFonts w:ascii="Times New Roman" w:eastAsia="Times New Roman" w:hAnsi="Times New Roman" w:cs="Times New Roman"/>
          <w:bCs/>
          <w:sz w:val="28"/>
          <w:szCs w:val="28"/>
        </w:rPr>
        <w:t xml:space="preserve">Kaj je potrebno za olesenitev rastlin? </w:t>
      </w:r>
    </w:p>
    <w:p w:rsidR="00C565EF" w:rsidRPr="00C565EF" w:rsidRDefault="00C565EF" w:rsidP="00C565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5EF">
        <w:rPr>
          <w:rFonts w:ascii="Times New Roman" w:eastAsia="Times New Roman" w:hAnsi="Times New Roman" w:cs="Times New Roman"/>
          <w:bCs/>
          <w:sz w:val="28"/>
          <w:szCs w:val="28"/>
        </w:rPr>
        <w:t>Kaj je letnica in kaj branika?</w:t>
      </w:r>
    </w:p>
    <w:p w:rsidR="00C565EF" w:rsidRPr="00C565EF" w:rsidRDefault="00C565EF" w:rsidP="00C565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5EF">
        <w:rPr>
          <w:rFonts w:ascii="Times New Roman" w:eastAsia="Times New Roman" w:hAnsi="Times New Roman" w:cs="Times New Roman"/>
          <w:bCs/>
          <w:sz w:val="28"/>
          <w:szCs w:val="28"/>
        </w:rPr>
        <w:t>Opiši fosilna goriva glede na njihov nastanek in naštej vrste fosilnih goriv.</w:t>
      </w:r>
    </w:p>
    <w:p w:rsidR="00C565EF" w:rsidRPr="00C565EF" w:rsidRDefault="00C565EF" w:rsidP="00C565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5EF">
        <w:rPr>
          <w:rFonts w:ascii="Times New Roman" w:eastAsia="Times New Roman" w:hAnsi="Times New Roman" w:cs="Times New Roman"/>
          <w:bCs/>
          <w:sz w:val="28"/>
          <w:szCs w:val="28"/>
        </w:rPr>
        <w:t xml:space="preserve">Oznake za nevarne snovi. </w:t>
      </w:r>
      <w:r w:rsidR="007B19DE" w:rsidRPr="00C565EF">
        <w:rPr>
          <w:rFonts w:ascii="Times New Roman" w:eastAsia="Times New Roman" w:hAnsi="Times New Roman" w:cs="Times New Roman"/>
          <w:bCs/>
          <w:sz w:val="28"/>
          <w:szCs w:val="28"/>
        </w:rPr>
        <w:t>Prepoznava osnovnih oznak.</w:t>
      </w:r>
    </w:p>
    <w:p w:rsidR="00C565EF" w:rsidRPr="00C565EF" w:rsidRDefault="00C565EF" w:rsidP="00C565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5EF">
        <w:rPr>
          <w:rFonts w:ascii="Times New Roman" w:eastAsia="Times New Roman" w:hAnsi="Times New Roman" w:cs="Times New Roman"/>
          <w:bCs/>
          <w:sz w:val="28"/>
          <w:szCs w:val="28"/>
        </w:rPr>
        <w:t>Snovi so iz delcev, primerjava merila v velikosti delcev snovi.</w:t>
      </w:r>
    </w:p>
    <w:p w:rsidR="00C565EF" w:rsidRPr="00C565EF" w:rsidRDefault="00C565EF" w:rsidP="00C565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5EF">
        <w:rPr>
          <w:rFonts w:ascii="Times New Roman" w:eastAsia="Times New Roman" w:hAnsi="Times New Roman" w:cs="Times New Roman"/>
          <w:bCs/>
          <w:sz w:val="28"/>
          <w:szCs w:val="28"/>
        </w:rPr>
        <w:t xml:space="preserve">Agregatna stanja - vrste </w:t>
      </w:r>
      <w:r w:rsidR="0052335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565EF" w:rsidRPr="00C565EF" w:rsidRDefault="00C565EF" w:rsidP="00C565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5EF">
        <w:rPr>
          <w:rFonts w:ascii="Times New Roman" w:eastAsia="Times New Roman" w:hAnsi="Times New Roman" w:cs="Times New Roman"/>
          <w:bCs/>
          <w:sz w:val="28"/>
          <w:szCs w:val="28"/>
        </w:rPr>
        <w:t xml:space="preserve">Kakšna je razporeditev delcev snovi v določenem agregatnem stanju. </w:t>
      </w:r>
    </w:p>
    <w:p w:rsidR="00C565EF" w:rsidRPr="00C565EF" w:rsidRDefault="00C565EF" w:rsidP="00C565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5EF">
        <w:rPr>
          <w:rFonts w:ascii="Times New Roman" w:eastAsia="Times New Roman" w:hAnsi="Times New Roman" w:cs="Times New Roman"/>
          <w:bCs/>
          <w:sz w:val="28"/>
          <w:szCs w:val="28"/>
        </w:rPr>
        <w:t>Kaj veš o apnencu?</w:t>
      </w:r>
    </w:p>
    <w:p w:rsidR="00C565EF" w:rsidRPr="00C565EF" w:rsidRDefault="00C565EF" w:rsidP="00C565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5EF">
        <w:rPr>
          <w:rFonts w:ascii="Times New Roman" w:eastAsia="Times New Roman" w:hAnsi="Times New Roman" w:cs="Times New Roman"/>
          <w:bCs/>
          <w:sz w:val="28"/>
          <w:szCs w:val="28"/>
        </w:rPr>
        <w:t xml:space="preserve">Razloži pojem žgano apno in gašeno apno. </w:t>
      </w:r>
    </w:p>
    <w:p w:rsidR="00C565EF" w:rsidRPr="00C565EF" w:rsidRDefault="00C565EF" w:rsidP="00C565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5EF">
        <w:rPr>
          <w:rFonts w:ascii="Times New Roman" w:eastAsia="Times New Roman" w:hAnsi="Times New Roman" w:cs="Times New Roman"/>
          <w:bCs/>
          <w:sz w:val="28"/>
          <w:szCs w:val="28"/>
        </w:rPr>
        <w:t>Razloži razliko med malto in betonom.</w:t>
      </w:r>
    </w:p>
    <w:p w:rsidR="00C565EF" w:rsidRPr="00C565EF" w:rsidRDefault="00C565EF" w:rsidP="00C565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5EF">
        <w:rPr>
          <w:rFonts w:ascii="Times New Roman" w:eastAsia="Times New Roman" w:hAnsi="Times New Roman" w:cs="Times New Roman"/>
          <w:bCs/>
          <w:sz w:val="28"/>
          <w:szCs w:val="28"/>
        </w:rPr>
        <w:t>Katero je drugo ime za apnenec?</w:t>
      </w:r>
    </w:p>
    <w:p w:rsidR="00C565EF" w:rsidRPr="00C565EF" w:rsidRDefault="00C565EF" w:rsidP="00C565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5EF">
        <w:rPr>
          <w:rFonts w:ascii="Times New Roman" w:eastAsia="Times New Roman" w:hAnsi="Times New Roman" w:cs="Times New Roman"/>
          <w:bCs/>
          <w:sz w:val="28"/>
          <w:szCs w:val="28"/>
        </w:rPr>
        <w:t>Kaj je gostota snovi? Katere lastnosti snovi lahko pripišemo neki snovi.</w:t>
      </w:r>
    </w:p>
    <w:p w:rsidR="00C565EF" w:rsidRPr="00C565EF" w:rsidRDefault="00C565EF" w:rsidP="00C565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5EF">
        <w:rPr>
          <w:rFonts w:ascii="Times New Roman" w:eastAsia="Times New Roman" w:hAnsi="Times New Roman" w:cs="Times New Roman"/>
          <w:bCs/>
          <w:sz w:val="28"/>
          <w:szCs w:val="28"/>
        </w:rPr>
        <w:t>Razloži pojme: vulkan, magma, lava, zgradba Zemlje!</w:t>
      </w:r>
    </w:p>
    <w:p w:rsidR="00C565EF" w:rsidRPr="00C565EF" w:rsidRDefault="00C565EF" w:rsidP="00C565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5EF">
        <w:rPr>
          <w:rFonts w:ascii="Times New Roman" w:eastAsia="Times New Roman" w:hAnsi="Times New Roman" w:cs="Times New Roman"/>
          <w:bCs/>
          <w:sz w:val="28"/>
          <w:szCs w:val="28"/>
        </w:rPr>
        <w:t>Katere vrste kamnin ločimo?</w:t>
      </w:r>
    </w:p>
    <w:p w:rsidR="00C565EF" w:rsidRPr="00C565EF" w:rsidRDefault="00C565EF" w:rsidP="00C565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5EF">
        <w:rPr>
          <w:rFonts w:ascii="Times New Roman" w:eastAsia="Times New Roman" w:hAnsi="Times New Roman" w:cs="Times New Roman"/>
          <w:bCs/>
          <w:sz w:val="28"/>
          <w:szCs w:val="28"/>
        </w:rPr>
        <w:t>Opiši magmatske kamnine in naštej predstavnike!</w:t>
      </w:r>
    </w:p>
    <w:p w:rsidR="00C565EF" w:rsidRPr="00C565EF" w:rsidRDefault="00C565EF" w:rsidP="00C565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5EF">
        <w:rPr>
          <w:rFonts w:ascii="Times New Roman" w:eastAsia="Times New Roman" w:hAnsi="Times New Roman" w:cs="Times New Roman"/>
          <w:bCs/>
          <w:sz w:val="28"/>
          <w:szCs w:val="28"/>
        </w:rPr>
        <w:t>Opiši sedimentne kamnine in naštej predstavnike!</w:t>
      </w:r>
    </w:p>
    <w:p w:rsidR="00C565EF" w:rsidRPr="00C565EF" w:rsidRDefault="00C565EF" w:rsidP="00C565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5EF">
        <w:rPr>
          <w:rFonts w:ascii="Times New Roman" w:eastAsia="Times New Roman" w:hAnsi="Times New Roman" w:cs="Times New Roman"/>
          <w:bCs/>
          <w:sz w:val="28"/>
          <w:szCs w:val="28"/>
        </w:rPr>
        <w:t>Opiši metamorfne kamnine in naštej predstavnike!</w:t>
      </w:r>
    </w:p>
    <w:p w:rsidR="00C565EF" w:rsidRPr="00C565EF" w:rsidRDefault="00C565EF" w:rsidP="00C565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5E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29. Opiši kamninski krog!</w:t>
      </w:r>
    </w:p>
    <w:p w:rsidR="00C565EF" w:rsidRPr="00C565EF" w:rsidRDefault="00C565EF" w:rsidP="00C565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5E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30. Opiši preperevanje kamnin! </w:t>
      </w:r>
    </w:p>
    <w:p w:rsidR="00C565EF" w:rsidRPr="00C565EF" w:rsidRDefault="00C565EF" w:rsidP="00C565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5E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31. Kako nastane prst?</w:t>
      </w:r>
    </w:p>
    <w:p w:rsidR="00C565EF" w:rsidRDefault="00C565EF" w:rsidP="00C565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5E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32. Zgradba prsti po slojih- prepoznaj po skici!</w:t>
      </w:r>
    </w:p>
    <w:p w:rsidR="00922873" w:rsidRDefault="00922873" w:rsidP="00C565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2873" w:rsidRDefault="00922873" w:rsidP="00C565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2873" w:rsidRPr="00922873" w:rsidRDefault="00922873" w:rsidP="00922873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1A4B6E33" wp14:editId="5ACF6C33">
            <wp:extent cx="588703" cy="64008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32" cy="66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  <w:lang w:eastAsia="sl-SI"/>
        </w:rPr>
        <w:drawing>
          <wp:inline distT="0" distB="0" distL="0" distR="0" wp14:anchorId="6276B9EA" wp14:editId="7FC73A98">
            <wp:extent cx="649272" cy="8382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62" cy="86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  <w:lang w:eastAsia="sl-SI"/>
        </w:rPr>
        <w:drawing>
          <wp:inline distT="0" distB="0" distL="0" distR="0" wp14:anchorId="191FCB56" wp14:editId="73C86E4B">
            <wp:extent cx="889565" cy="853440"/>
            <wp:effectExtent l="0" t="0" r="6350" b="3810"/>
            <wp:docPr id="5" name="Slika 5" descr="I choose you Arabidopsis thaliana | I Dream Of Biochem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 choose you Arabidopsis thaliana | I Dream Of Biochemist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32" cy="87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873" w:rsidRDefault="00922873" w:rsidP="009228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-2-</w:t>
      </w:r>
    </w:p>
    <w:p w:rsidR="00922873" w:rsidRDefault="00922873" w:rsidP="00C565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2EDF" w:rsidRPr="00C565EF" w:rsidRDefault="000E2EDF" w:rsidP="00AC5BB4">
      <w:pPr>
        <w:rPr>
          <w:rFonts w:ascii="Times New Roman" w:hAnsi="Times New Roman" w:cs="Times New Roman"/>
          <w:sz w:val="24"/>
          <w:szCs w:val="24"/>
        </w:rPr>
      </w:pPr>
    </w:p>
    <w:sectPr w:rsidR="000E2EDF" w:rsidRPr="00C56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B637D"/>
    <w:multiLevelType w:val="hybridMultilevel"/>
    <w:tmpl w:val="A80A2A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025FBD"/>
    <w:multiLevelType w:val="hybridMultilevel"/>
    <w:tmpl w:val="34168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13061E"/>
    <w:multiLevelType w:val="hybridMultilevel"/>
    <w:tmpl w:val="43DA4FA6"/>
    <w:lvl w:ilvl="0" w:tplc="B62C60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1A6C77"/>
    <w:multiLevelType w:val="hybridMultilevel"/>
    <w:tmpl w:val="2A9875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78"/>
    <w:rsid w:val="0002008C"/>
    <w:rsid w:val="000C7820"/>
    <w:rsid w:val="000E2EDF"/>
    <w:rsid w:val="002D6D61"/>
    <w:rsid w:val="00333F9B"/>
    <w:rsid w:val="004A587E"/>
    <w:rsid w:val="0052335B"/>
    <w:rsid w:val="00536B1E"/>
    <w:rsid w:val="0068717F"/>
    <w:rsid w:val="00705A9A"/>
    <w:rsid w:val="00722C8C"/>
    <w:rsid w:val="00732797"/>
    <w:rsid w:val="0077674E"/>
    <w:rsid w:val="00790D78"/>
    <w:rsid w:val="007A7C78"/>
    <w:rsid w:val="007B19DE"/>
    <w:rsid w:val="007D763E"/>
    <w:rsid w:val="008C1081"/>
    <w:rsid w:val="008F003E"/>
    <w:rsid w:val="00922873"/>
    <w:rsid w:val="00A0204D"/>
    <w:rsid w:val="00AB3878"/>
    <w:rsid w:val="00AC5BB4"/>
    <w:rsid w:val="00B47E1E"/>
    <w:rsid w:val="00B83A46"/>
    <w:rsid w:val="00BA4275"/>
    <w:rsid w:val="00C10395"/>
    <w:rsid w:val="00C565EF"/>
    <w:rsid w:val="00CE0424"/>
    <w:rsid w:val="00DF1CB3"/>
    <w:rsid w:val="00DF200F"/>
    <w:rsid w:val="00E835B8"/>
    <w:rsid w:val="00EC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6FF56-DF06-4BC7-90A7-AFEEEFF5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eminarska-naslov1">
    <w:name w:val="Seminarska-naslov1"/>
    <w:basedOn w:val="Navaden"/>
    <w:link w:val="Seminarska-naslov1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character" w:customStyle="1" w:styleId="Seminarska-naslov1Znak">
    <w:name w:val="Seminarska-naslov1 Znak"/>
    <w:basedOn w:val="Privzetapisavaodstavka"/>
    <w:link w:val="Seminarska-naslov1"/>
    <w:rsid w:val="00333F9B"/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paragraph" w:customStyle="1" w:styleId="N2">
    <w:name w:val="N2"/>
    <w:basedOn w:val="Navaden"/>
    <w:next w:val="Besedilo"/>
    <w:link w:val="N2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sz w:val="32"/>
      <w:szCs w:val="28"/>
      <w:lang w:eastAsia="sl-SI"/>
    </w:rPr>
  </w:style>
  <w:style w:type="character" w:customStyle="1" w:styleId="N2Znak">
    <w:name w:val="N2 Znak"/>
    <w:basedOn w:val="Privzetapisavaodstavka"/>
    <w:link w:val="N2"/>
    <w:rsid w:val="00333F9B"/>
    <w:rPr>
      <w:rFonts w:ascii="Times New Roman" w:eastAsia="Times New Roman" w:hAnsi="Times New Roman" w:cs="Times New Roman"/>
      <w:sz w:val="32"/>
      <w:szCs w:val="28"/>
      <w:lang w:eastAsia="sl-SI"/>
    </w:rPr>
  </w:style>
  <w:style w:type="paragraph" w:customStyle="1" w:styleId="N1">
    <w:name w:val="N1"/>
    <w:basedOn w:val="Navaden"/>
    <w:next w:val="Besedilo"/>
    <w:link w:val="N1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character" w:customStyle="1" w:styleId="N1Znak">
    <w:name w:val="N1 Znak"/>
    <w:basedOn w:val="Privzetapisavaodstavka"/>
    <w:link w:val="N1"/>
    <w:rsid w:val="00333F9B"/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paragraph" w:customStyle="1" w:styleId="Besedilo">
    <w:name w:val="Besedilo"/>
    <w:basedOn w:val="Navaden"/>
    <w:link w:val="Besedilo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esediloZnak">
    <w:name w:val="Besedilo Znak"/>
    <w:basedOn w:val="Privzetapisavaodstavka"/>
    <w:link w:val="Besedilo"/>
    <w:rsid w:val="00333F9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333F9B"/>
    <w:pPr>
      <w:spacing w:before="120" w:after="120"/>
    </w:pPr>
    <w:rPr>
      <w:rFonts w:ascii="Times New Roman" w:hAnsi="Times New Roman" w:cstheme="minorHAnsi"/>
      <w:b/>
      <w:bCs/>
      <w:caps/>
      <w:sz w:val="28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333F9B"/>
    <w:pPr>
      <w:spacing w:after="0"/>
      <w:ind w:left="240"/>
    </w:pPr>
    <w:rPr>
      <w:rFonts w:ascii="Times New Roman" w:hAnsi="Times New Roman" w:cstheme="minorHAnsi"/>
      <w:smallCaps/>
      <w:sz w:val="28"/>
      <w:szCs w:val="20"/>
    </w:rPr>
  </w:style>
  <w:style w:type="paragraph" w:styleId="Odstavekseznama">
    <w:name w:val="List Paragraph"/>
    <w:basedOn w:val="Navaden"/>
    <w:uiPriority w:val="34"/>
    <w:qFormat/>
    <w:rsid w:val="008F003E"/>
    <w:pPr>
      <w:ind w:left="720"/>
      <w:contextualSpacing/>
    </w:pPr>
  </w:style>
  <w:style w:type="table" w:styleId="Tabelamrea">
    <w:name w:val="Table Grid"/>
    <w:basedOn w:val="Navadnatabela"/>
    <w:uiPriority w:val="39"/>
    <w:rsid w:val="008C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Robek</dc:creator>
  <cp:keywords/>
  <dc:description/>
  <cp:lastModifiedBy>Windows User</cp:lastModifiedBy>
  <cp:revision>2</cp:revision>
  <dcterms:created xsi:type="dcterms:W3CDTF">2020-04-19T13:08:00Z</dcterms:created>
  <dcterms:modified xsi:type="dcterms:W3CDTF">2020-04-19T13:08:00Z</dcterms:modified>
</cp:coreProperties>
</file>