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207" w:type="dxa"/>
        <w:tblInd w:w="-601" w:type="dxa"/>
        <w:tblLook w:val="04A0" w:firstRow="1" w:lastRow="0" w:firstColumn="1" w:lastColumn="0" w:noHBand="0" w:noVBand="1"/>
      </w:tblPr>
      <w:tblGrid>
        <w:gridCol w:w="10207"/>
      </w:tblGrid>
      <w:tr w:rsidR="00553052" w:rsidRPr="00A85789" w:rsidTr="00DE0434">
        <w:tc>
          <w:tcPr>
            <w:tcW w:w="10207" w:type="dxa"/>
          </w:tcPr>
          <w:p w:rsidR="00553052" w:rsidRPr="00A85789" w:rsidRDefault="0010023C" w:rsidP="007947D9">
            <w:pPr>
              <w:jc w:val="center"/>
              <w:rPr>
                <w:rFonts w:asciiTheme="minorHAnsi" w:hAnsiTheme="minorHAnsi"/>
                <w:b/>
                <w:sz w:val="28"/>
                <w:szCs w:val="28"/>
              </w:rPr>
            </w:pPr>
            <w:r>
              <w:rPr>
                <w:rFonts w:asciiTheme="minorHAnsi" w:hAnsiTheme="minorHAnsi"/>
                <w:b/>
                <w:sz w:val="28"/>
                <w:szCs w:val="28"/>
              </w:rPr>
              <w:t>NAVODILO SLJ 8-2 OD 4. DO 8. 5</w:t>
            </w:r>
            <w:r w:rsidR="00553052" w:rsidRPr="00A85789">
              <w:rPr>
                <w:rFonts w:asciiTheme="minorHAnsi" w:hAnsiTheme="minorHAnsi"/>
                <w:b/>
                <w:sz w:val="28"/>
                <w:szCs w:val="28"/>
              </w:rPr>
              <w:t>. 2020</w:t>
            </w:r>
          </w:p>
        </w:tc>
      </w:tr>
      <w:tr w:rsidR="00553052" w:rsidRPr="00A85789" w:rsidTr="00DE0434">
        <w:tc>
          <w:tcPr>
            <w:tcW w:w="10207" w:type="dxa"/>
          </w:tcPr>
          <w:p w:rsidR="005C0281" w:rsidRDefault="005C0281" w:rsidP="0010023C">
            <w:pPr>
              <w:ind w:left="720"/>
              <w:contextualSpacing/>
              <w:jc w:val="both"/>
              <w:rPr>
                <w:rFonts w:asciiTheme="minorHAnsi" w:eastAsia="Times New Roman" w:hAnsiTheme="minorHAnsi"/>
                <w:sz w:val="24"/>
                <w:szCs w:val="24"/>
              </w:rPr>
            </w:pPr>
          </w:p>
          <w:p w:rsidR="0010023C" w:rsidRDefault="0010023C" w:rsidP="0010023C">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Pozdravljen osmošolci moje skupine!</w:t>
            </w:r>
          </w:p>
          <w:p w:rsidR="0010023C" w:rsidRDefault="0010023C" w:rsidP="0010023C">
            <w:pPr>
              <w:ind w:left="720"/>
              <w:contextualSpacing/>
              <w:jc w:val="both"/>
              <w:rPr>
                <w:rFonts w:asciiTheme="minorHAnsi" w:eastAsia="Times New Roman" w:hAnsiTheme="minorHAnsi"/>
                <w:sz w:val="24"/>
                <w:szCs w:val="24"/>
              </w:rPr>
            </w:pPr>
          </w:p>
          <w:p w:rsidR="0010023C" w:rsidRDefault="0010023C" w:rsidP="0010023C">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Upam, da ste lepo preživeli te nenavadne počitnice. Kakorkoli že, začenjamo zadnje obdobje do zaključka tega šolskega leta.</w:t>
            </w:r>
          </w:p>
          <w:p w:rsidR="00867AF3" w:rsidRDefault="0010023C" w:rsidP="0010023C">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 xml:space="preserve">Če pregledate prve strani vseh enot, ki smo jih predelali do sedaj in znate odgovoriti na uvodna vprašanja, ste si zapomnili bistvene podatke, </w:t>
            </w:r>
            <w:r w:rsidR="00867AF3">
              <w:rPr>
                <w:rFonts w:asciiTheme="minorHAnsi" w:eastAsia="Times New Roman" w:hAnsiTheme="minorHAnsi"/>
                <w:sz w:val="24"/>
                <w:szCs w:val="24"/>
              </w:rPr>
              <w:t>ki vam pomagajo razvijati vaše jezikovne zmožnosti.</w:t>
            </w:r>
          </w:p>
          <w:p w:rsidR="00867AF3" w:rsidRDefault="00867AF3" w:rsidP="0010023C">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Sicer je pa še ostalo nekaj malega časa, da nadoknadite zamujeno. Nikoli ni prepozno, če le imate voljo!</w:t>
            </w:r>
          </w:p>
          <w:p w:rsidR="00867AF3" w:rsidRDefault="00867AF3" w:rsidP="00867AF3">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Seveda pa k razvijanju jezikovnega znanja, razmišljanja, tudi pisanja, pomaga branje. Upam, da berete kakšno zanimivo knjigo, ki jo priporočate tudi sošolkam in sošolcem. Tudi sama kdaj preberem kakšno mladinsko knjigo (ki ni za bralno!).</w:t>
            </w:r>
          </w:p>
          <w:p w:rsidR="0010023C" w:rsidRPr="009E1B2D" w:rsidRDefault="0010023C" w:rsidP="00867AF3">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 xml:space="preserve"> </w:t>
            </w:r>
          </w:p>
        </w:tc>
      </w:tr>
      <w:tr w:rsidR="00553052" w:rsidRPr="00A85789" w:rsidTr="00DE0434">
        <w:tc>
          <w:tcPr>
            <w:tcW w:w="10207" w:type="dxa"/>
          </w:tcPr>
          <w:p w:rsidR="00787301" w:rsidRDefault="00063527" w:rsidP="00063527">
            <w:pPr>
              <w:rPr>
                <w:rFonts w:asciiTheme="minorHAnsi" w:hAnsiTheme="minorHAnsi"/>
                <w:b/>
                <w:sz w:val="24"/>
              </w:rPr>
            </w:pPr>
            <w:r>
              <w:rPr>
                <w:rFonts w:asciiTheme="minorHAnsi" w:hAnsiTheme="minorHAnsi"/>
                <w:sz w:val="24"/>
              </w:rPr>
              <w:t xml:space="preserve">            Slovenščina za vsak dan, 2. Del, </w:t>
            </w:r>
            <w:r w:rsidRPr="00063527">
              <w:rPr>
                <w:rFonts w:asciiTheme="minorHAnsi" w:hAnsiTheme="minorHAnsi"/>
                <w:b/>
                <w:sz w:val="24"/>
              </w:rPr>
              <w:t>Enota 10: Odvisniki – stavčni členi v obliki stavkov</w:t>
            </w:r>
          </w:p>
          <w:p w:rsidR="00867AF3" w:rsidRDefault="00867AF3" w:rsidP="00063527">
            <w:pPr>
              <w:rPr>
                <w:rFonts w:asciiTheme="minorHAnsi" w:hAnsiTheme="minorHAnsi"/>
                <w:sz w:val="24"/>
              </w:rPr>
            </w:pPr>
          </w:p>
          <w:p w:rsidR="00DE0434" w:rsidRDefault="00867AF3" w:rsidP="00063527">
            <w:pPr>
              <w:rPr>
                <w:rFonts w:asciiTheme="minorHAnsi" w:hAnsiTheme="minorHAnsi"/>
                <w:sz w:val="24"/>
              </w:rPr>
            </w:pPr>
            <w:r w:rsidRPr="00867AF3">
              <w:rPr>
                <w:rFonts w:asciiTheme="minorHAnsi" w:hAnsiTheme="minorHAnsi"/>
                <w:sz w:val="24"/>
              </w:rPr>
              <w:t>Ta teden rešite vaje od strani 32 do 40.</w:t>
            </w:r>
          </w:p>
          <w:p w:rsidR="00E052BF" w:rsidRPr="00867AF3" w:rsidRDefault="00E052BF" w:rsidP="00063527">
            <w:pPr>
              <w:rPr>
                <w:rFonts w:asciiTheme="minorHAnsi" w:hAnsiTheme="minorHAnsi"/>
                <w:sz w:val="24"/>
              </w:rPr>
            </w:pPr>
            <w:r>
              <w:rPr>
                <w:rFonts w:asciiTheme="minorHAnsi" w:hAnsiTheme="minorHAnsi"/>
                <w:sz w:val="24"/>
              </w:rPr>
              <w:t xml:space="preserve">V </w:t>
            </w:r>
            <w:r w:rsidRPr="00E052BF">
              <w:rPr>
                <w:rFonts w:asciiTheme="minorHAnsi" w:hAnsiTheme="minorHAnsi"/>
                <w:b/>
                <w:sz w:val="24"/>
              </w:rPr>
              <w:t>ZVEZEK</w:t>
            </w:r>
            <w:r>
              <w:rPr>
                <w:rFonts w:asciiTheme="minorHAnsi" w:hAnsiTheme="minorHAnsi"/>
                <w:sz w:val="24"/>
              </w:rPr>
              <w:t xml:space="preserve"> prepišite tabelo odvisnikov iz delovnega zvezka na strani 40. S tem ste zaključili 10. enoto osebkovih, predmetnih in </w:t>
            </w:r>
            <w:proofErr w:type="spellStart"/>
            <w:r>
              <w:rPr>
                <w:rFonts w:asciiTheme="minorHAnsi" w:hAnsiTheme="minorHAnsi"/>
                <w:sz w:val="24"/>
              </w:rPr>
              <w:t>prislovnodoločilnih</w:t>
            </w:r>
            <w:proofErr w:type="spellEnd"/>
            <w:r>
              <w:rPr>
                <w:rFonts w:asciiTheme="minorHAnsi" w:hAnsiTheme="minorHAnsi"/>
                <w:sz w:val="24"/>
              </w:rPr>
              <w:t xml:space="preserve"> odvisnikih.</w:t>
            </w:r>
            <w:bookmarkStart w:id="0" w:name="_GoBack"/>
            <w:bookmarkEnd w:id="0"/>
          </w:p>
          <w:p w:rsidR="00DE0434" w:rsidRPr="00063527" w:rsidRDefault="00DE0434" w:rsidP="00867AF3">
            <w:pPr>
              <w:rPr>
                <w:rFonts w:asciiTheme="minorHAnsi" w:hAnsiTheme="minorHAnsi"/>
                <w:sz w:val="24"/>
              </w:rPr>
            </w:pPr>
          </w:p>
        </w:tc>
      </w:tr>
      <w:tr w:rsidR="00DE0434" w:rsidRPr="00DE0434" w:rsidTr="00DE0434">
        <w:tc>
          <w:tcPr>
            <w:tcW w:w="10207" w:type="dxa"/>
          </w:tcPr>
          <w:p w:rsidR="00DE0434" w:rsidRDefault="00DE0434" w:rsidP="00FC6AED">
            <w:pPr>
              <w:rPr>
                <w:rFonts w:asciiTheme="minorHAnsi" w:hAnsiTheme="minorHAnsi"/>
              </w:rPr>
            </w:pPr>
          </w:p>
          <w:p w:rsidR="00DE0434" w:rsidRDefault="00DE0434" w:rsidP="00FC6AED">
            <w:pPr>
              <w:rPr>
                <w:rFonts w:asciiTheme="minorHAnsi" w:hAnsiTheme="minorHAnsi"/>
              </w:rPr>
            </w:pPr>
          </w:p>
          <w:p w:rsidR="00DE0434" w:rsidRPr="00DE0434" w:rsidRDefault="00DE0434" w:rsidP="00FC6AED">
            <w:pPr>
              <w:rPr>
                <w:rFonts w:asciiTheme="minorHAnsi" w:hAnsiTheme="minorHAnsi"/>
                <w:b/>
                <w:sz w:val="24"/>
                <w:szCs w:val="24"/>
              </w:rPr>
            </w:pPr>
            <w:r w:rsidRPr="00DE0434">
              <w:rPr>
                <w:rFonts w:asciiTheme="minorHAnsi" w:hAnsiTheme="minorHAnsi"/>
                <w:b/>
                <w:sz w:val="24"/>
                <w:szCs w:val="24"/>
              </w:rPr>
              <w:t>Želim vam, da uspešno rešite vaje, preverite rešitve in se obrnete name z vprašanji ali dvomi, kjer se bodo pojavili.</w:t>
            </w:r>
          </w:p>
          <w:p w:rsidR="00DE0434" w:rsidRPr="00DE0434" w:rsidRDefault="00DE0434" w:rsidP="00FC6AED">
            <w:pPr>
              <w:rPr>
                <w:rFonts w:asciiTheme="minorHAnsi" w:hAnsiTheme="minorHAnsi"/>
                <w:b/>
                <w:sz w:val="24"/>
                <w:szCs w:val="24"/>
              </w:rPr>
            </w:pPr>
          </w:p>
          <w:p w:rsidR="00DE0434" w:rsidRPr="00DE0434" w:rsidRDefault="00DE0434" w:rsidP="00FC6AED">
            <w:pPr>
              <w:rPr>
                <w:rFonts w:asciiTheme="minorHAnsi" w:hAnsiTheme="minorHAnsi"/>
              </w:rPr>
            </w:pPr>
            <w:r w:rsidRPr="00DE0434">
              <w:rPr>
                <w:rFonts w:asciiTheme="minorHAnsi" w:hAnsiTheme="minorHAnsi"/>
                <w:b/>
                <w:sz w:val="24"/>
                <w:szCs w:val="24"/>
              </w:rPr>
              <w:t>Andreja Erker</w:t>
            </w:r>
          </w:p>
        </w:tc>
      </w:tr>
    </w:tbl>
    <w:p w:rsidR="00BE2915" w:rsidRDefault="00553052" w:rsidP="00553052">
      <w:pPr>
        <w:tabs>
          <w:tab w:val="left" w:pos="1500"/>
        </w:tabs>
      </w:pPr>
      <w:r>
        <w:tab/>
      </w:r>
    </w:p>
    <w:sectPr w:rsidR="00BE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B30"/>
    <w:multiLevelType w:val="hybridMultilevel"/>
    <w:tmpl w:val="5B4E4826"/>
    <w:lvl w:ilvl="0" w:tplc="2BB0651C">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 w15:restartNumberingAfterBreak="0">
    <w:nsid w:val="057B7BD0"/>
    <w:multiLevelType w:val="hybridMultilevel"/>
    <w:tmpl w:val="800A8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2F6E71"/>
    <w:multiLevelType w:val="hybridMultilevel"/>
    <w:tmpl w:val="7CC8A5A8"/>
    <w:lvl w:ilvl="0" w:tplc="418E53D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52"/>
    <w:rsid w:val="00063527"/>
    <w:rsid w:val="000E01E6"/>
    <w:rsid w:val="0010023C"/>
    <w:rsid w:val="00370BC8"/>
    <w:rsid w:val="004821DB"/>
    <w:rsid w:val="004B0954"/>
    <w:rsid w:val="00553052"/>
    <w:rsid w:val="005C0281"/>
    <w:rsid w:val="00787301"/>
    <w:rsid w:val="00867AF3"/>
    <w:rsid w:val="00914BBC"/>
    <w:rsid w:val="009E1B2D"/>
    <w:rsid w:val="00B626C6"/>
    <w:rsid w:val="00BE2915"/>
    <w:rsid w:val="00D100CF"/>
    <w:rsid w:val="00D76BB4"/>
    <w:rsid w:val="00DE0434"/>
    <w:rsid w:val="00E052BF"/>
    <w:rsid w:val="00E46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E1B0"/>
  <w15:docId w15:val="{23C6333D-AACB-4D37-AFC9-38CA0A9E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05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3052"/>
    <w:pPr>
      <w:ind w:left="720"/>
      <w:contextualSpacing/>
    </w:pPr>
  </w:style>
  <w:style w:type="table" w:styleId="Tabelamrea">
    <w:name w:val="Table Grid"/>
    <w:basedOn w:val="Navadnatabela"/>
    <w:uiPriority w:val="59"/>
    <w:rsid w:val="00DE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1005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ucitelj</cp:lastModifiedBy>
  <cp:revision>4</cp:revision>
  <dcterms:created xsi:type="dcterms:W3CDTF">2020-05-02T19:49:00Z</dcterms:created>
  <dcterms:modified xsi:type="dcterms:W3CDTF">2020-05-02T20:13:00Z</dcterms:modified>
</cp:coreProperties>
</file>