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13" w:rsidRDefault="009B2B13" w:rsidP="00531A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sl-SI"/>
        </w:rPr>
      </w:pPr>
    </w:p>
    <w:p w:rsidR="009B2B13" w:rsidRDefault="009B2B13" w:rsidP="00531A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sl-SI"/>
        </w:rPr>
      </w:pPr>
    </w:p>
    <w:p w:rsidR="00531A6D" w:rsidRDefault="00E32808" w:rsidP="00531A6D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44"/>
          <w:szCs w:val="44"/>
          <w:lang w:eastAsia="sl-SI"/>
        </w:rPr>
      </w:pPr>
      <w:r w:rsidRPr="00531A6D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sl-SI"/>
        </w:rPr>
        <w:t xml:space="preserve">TEHNIŠKI DAN        </w:t>
      </w:r>
      <w:r w:rsidRPr="00531A6D">
        <w:rPr>
          <w:rFonts w:ascii="Comic Sans MS" w:eastAsia="Times New Roman" w:hAnsi="Comic Sans MS" w:cs="Times New Roman"/>
          <w:b/>
          <w:bCs/>
          <w:color w:val="002060"/>
          <w:kern w:val="36"/>
          <w:sz w:val="44"/>
          <w:szCs w:val="44"/>
          <w:lang w:eastAsia="sl-SI"/>
        </w:rPr>
        <w:t>BODI EKO</w:t>
      </w:r>
    </w:p>
    <w:p w:rsidR="009B2B13" w:rsidRPr="00531A6D" w:rsidRDefault="009B2B13" w:rsidP="00531A6D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44"/>
          <w:szCs w:val="44"/>
          <w:lang w:eastAsia="sl-SI"/>
        </w:rPr>
      </w:pPr>
    </w:p>
    <w:p w:rsidR="00531A6D" w:rsidRDefault="00531A6D" w:rsidP="00E32808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38150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506" y="21516"/>
                <wp:lineTo x="21506" y="0"/>
                <wp:lineTo x="0" y="0"/>
              </wp:wrapPolygon>
            </wp:wrapTight>
            <wp:docPr id="1" name="Slika 1" descr="22. marec – svetovni dan voda: ZN apelirajo na zmanjšanje uporab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. marec – svetovni dan voda: ZN apelirajo na zmanjšanje uporab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1A6D" w:rsidRDefault="00531A6D" w:rsidP="00E32808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</w:pPr>
    </w:p>
    <w:p w:rsidR="00531A6D" w:rsidRDefault="00531A6D" w:rsidP="00E32808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</w:pPr>
    </w:p>
    <w:p w:rsidR="00531A6D" w:rsidRDefault="00531A6D" w:rsidP="00E32808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</w:pPr>
    </w:p>
    <w:p w:rsidR="00531A6D" w:rsidRDefault="00531A6D" w:rsidP="00E32808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</w:pPr>
    </w:p>
    <w:p w:rsidR="00531A6D" w:rsidRDefault="00531A6D" w:rsidP="00531A6D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</w:pPr>
    </w:p>
    <w:p w:rsidR="009B2B13" w:rsidRDefault="009B2B13" w:rsidP="00531A6D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</w:pPr>
    </w:p>
    <w:p w:rsidR="00E32808" w:rsidRDefault="00E32808" w:rsidP="00E32808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</w:pPr>
      <w:r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  <w:t>Danes se bomo posvetili VODI..</w:t>
      </w:r>
      <w:r w:rsidR="006E2F7B" w:rsidRPr="006E2F7B">
        <w:rPr>
          <w:noProof/>
          <w:lang w:eastAsia="sl-SI"/>
        </w:rPr>
        <w:t xml:space="preserve"> </w:t>
      </w:r>
    </w:p>
    <w:p w:rsidR="00531A6D" w:rsidRPr="00531A6D" w:rsidRDefault="00531A6D" w:rsidP="00E32808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B050"/>
          <w:kern w:val="36"/>
          <w:sz w:val="16"/>
          <w:szCs w:val="16"/>
          <w:lang w:eastAsia="sl-SI"/>
        </w:rPr>
      </w:pPr>
    </w:p>
    <w:p w:rsidR="00E32808" w:rsidRDefault="00E32808" w:rsidP="00E32808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</w:pPr>
      <w:r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  <w:t>ČAKA</w:t>
      </w:r>
      <w:r w:rsidR="00375371"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  <w:t xml:space="preserve"> TE OGLED POSNETKOV IN PRAKTIČNE NALOGE</w:t>
      </w:r>
      <w:r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  <w:t>..</w:t>
      </w:r>
    </w:p>
    <w:p w:rsidR="00531A6D" w:rsidRPr="00531A6D" w:rsidRDefault="00531A6D" w:rsidP="00E32808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B050"/>
          <w:kern w:val="36"/>
          <w:sz w:val="20"/>
          <w:szCs w:val="20"/>
          <w:lang w:eastAsia="sl-SI"/>
        </w:rPr>
      </w:pPr>
    </w:p>
    <w:p w:rsidR="00E32808" w:rsidRPr="00E32808" w:rsidRDefault="00E32808" w:rsidP="003753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sl-SI"/>
        </w:rPr>
      </w:pPr>
      <w:r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  <w:t>MORDA BOŠ PRI NA</w:t>
      </w:r>
      <w:r w:rsidR="0004318B"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  <w:t>LOGI</w:t>
      </w:r>
      <w:r w:rsidR="007452EA"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  <w:t xml:space="preserve"> POTREBOVAL POMOČ STARŠEV </w:t>
      </w:r>
      <w:r w:rsidR="00375371"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  <w:t>–</w:t>
      </w:r>
      <w:r w:rsidR="007452EA"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  <w:t xml:space="preserve"> </w:t>
      </w:r>
      <w:r w:rsidR="00375371"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  <w:t xml:space="preserve">morda </w:t>
      </w:r>
      <w:r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  <w:t>pri prelivanju, ko bo</w:t>
      </w:r>
      <w:r w:rsidR="001675DE"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  <w:t>š</w:t>
      </w:r>
      <w:r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  <w:t xml:space="preserve"> meril</w:t>
      </w:r>
      <w:r w:rsidR="001675DE"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  <w:t>/a</w:t>
      </w:r>
      <w:r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  <w:t xml:space="preserve"> količino porabljene vode, zato jih prosi za pomoč…da ne bo kuhinja ali kopalnica poplavljena</w:t>
      </w:r>
      <w:r w:rsidRPr="00E32808"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  <w:sym w:font="Wingdings" w:char="F04A"/>
      </w:r>
      <w:r w:rsidR="00375371"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  <w:t xml:space="preserve"> in pri pripravi materialov in </w:t>
      </w:r>
      <w:r w:rsidR="00531A6D"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  <w:t>pripomočkov za poskus</w:t>
      </w:r>
      <w:r w:rsidR="00375371">
        <w:rPr>
          <w:rFonts w:ascii="Comic Sans MS" w:eastAsia="Times New Roman" w:hAnsi="Comic Sans MS" w:cs="Times New Roman"/>
          <w:b/>
          <w:bCs/>
          <w:color w:val="00B050"/>
          <w:kern w:val="36"/>
          <w:sz w:val="32"/>
          <w:szCs w:val="32"/>
          <w:lang w:eastAsia="sl-SI"/>
        </w:rPr>
        <w:t>.</w:t>
      </w:r>
    </w:p>
    <w:p w:rsidR="00E32808" w:rsidRDefault="00E32808" w:rsidP="001135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16"/>
          <w:szCs w:val="16"/>
          <w:lang w:eastAsia="sl-SI"/>
        </w:rPr>
      </w:pPr>
    </w:p>
    <w:p w:rsidR="00531A6D" w:rsidRDefault="00531A6D" w:rsidP="001135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16"/>
          <w:szCs w:val="16"/>
          <w:lang w:eastAsia="sl-SI"/>
        </w:rPr>
      </w:pPr>
    </w:p>
    <w:p w:rsidR="00A97133" w:rsidRDefault="00A97133" w:rsidP="001135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16"/>
          <w:szCs w:val="16"/>
          <w:lang w:eastAsia="sl-SI"/>
        </w:rPr>
      </w:pPr>
    </w:p>
    <w:p w:rsidR="00A97133" w:rsidRDefault="00A97133" w:rsidP="001135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16"/>
          <w:szCs w:val="16"/>
          <w:lang w:eastAsia="sl-SI"/>
        </w:rPr>
      </w:pPr>
    </w:p>
    <w:p w:rsidR="00DF0207" w:rsidRDefault="00DF0207" w:rsidP="001135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16"/>
          <w:szCs w:val="16"/>
          <w:lang w:eastAsia="sl-SI"/>
        </w:rPr>
      </w:pPr>
    </w:p>
    <w:p w:rsidR="00DF0207" w:rsidRPr="009660CE" w:rsidRDefault="00DF0207" w:rsidP="001135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16"/>
          <w:szCs w:val="16"/>
          <w:lang w:eastAsia="sl-SI"/>
        </w:rPr>
      </w:pPr>
    </w:p>
    <w:p w:rsidR="001135E6" w:rsidRPr="00E32808" w:rsidRDefault="001135E6" w:rsidP="001135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sl-SI"/>
        </w:rPr>
      </w:pPr>
      <w:r w:rsidRPr="00DA158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l-SI"/>
        </w:rPr>
        <w:t>UVOD</w:t>
      </w:r>
      <w:r w:rsidR="00E3280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l-SI"/>
        </w:rPr>
        <w:t xml:space="preserve"> </w:t>
      </w:r>
      <w:r w:rsidR="00E32808" w:rsidRPr="00E32808">
        <w:rPr>
          <w:rFonts w:ascii="Comic Sans MS" w:eastAsia="Times New Roman" w:hAnsi="Comic Sans MS" w:cs="Times New Roman"/>
          <w:b/>
          <w:bCs/>
          <w:color w:val="00B050"/>
          <w:kern w:val="36"/>
          <w:sz w:val="28"/>
          <w:szCs w:val="28"/>
          <w:lang w:eastAsia="sl-SI"/>
        </w:rPr>
        <w:t>OGLEJ SI DOKUMENTARNI PRISPEVEK</w:t>
      </w:r>
      <w:r w:rsidR="00A97133">
        <w:rPr>
          <w:rFonts w:ascii="Comic Sans MS" w:eastAsia="Times New Roman" w:hAnsi="Comic Sans MS" w:cs="Times New Roman"/>
          <w:b/>
          <w:bCs/>
          <w:color w:val="00B050"/>
          <w:kern w:val="36"/>
          <w:sz w:val="28"/>
          <w:szCs w:val="28"/>
          <w:lang w:eastAsia="sl-SI"/>
        </w:rPr>
        <w:t xml:space="preserve">     </w:t>
      </w:r>
      <w:r w:rsidR="00A97133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713A7509" wp14:editId="6AA8D1C7">
            <wp:simplePos x="0" y="0"/>
            <wp:positionH relativeFrom="column">
              <wp:posOffset>0</wp:posOffset>
            </wp:positionH>
            <wp:positionV relativeFrom="paragraph">
              <wp:posOffset>207645</wp:posOffset>
            </wp:positionV>
            <wp:extent cx="1895475" cy="1264920"/>
            <wp:effectExtent l="0" t="0" r="9525" b="0"/>
            <wp:wrapTight wrapText="bothSides">
              <wp:wrapPolygon edited="0">
                <wp:start x="0" y="0"/>
                <wp:lineTo x="0" y="21145"/>
                <wp:lineTo x="21491" y="21145"/>
                <wp:lineTo x="21491" y="0"/>
                <wp:lineTo x="0" y="0"/>
              </wp:wrapPolygon>
            </wp:wrapTight>
            <wp:docPr id="3" name="Slika 3" descr="Svet24.si - V naši vasi voda ni (več) pi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24.si - V naši vasi voda ni (več) pit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5E6" w:rsidRPr="00DA158C" w:rsidRDefault="001135E6" w:rsidP="00DA15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</w:pPr>
      <w:proofErr w:type="spellStart"/>
      <w:r w:rsidRPr="00DA15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Infodrom</w:t>
      </w:r>
      <w:proofErr w:type="spellEnd"/>
      <w:r w:rsidRPr="00DA15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: Voda</w:t>
      </w:r>
    </w:p>
    <w:p w:rsidR="001135E6" w:rsidRDefault="00D9765D">
      <w:hyperlink r:id="rId7" w:history="1">
        <w:r w:rsidR="001135E6" w:rsidRPr="00B33DAC">
          <w:rPr>
            <w:rStyle w:val="Hiperpovezava"/>
          </w:rPr>
          <w:t>https://www.youtube.com/watch?v=xgQjwVcJf3E</w:t>
        </w:r>
      </w:hyperlink>
    </w:p>
    <w:p w:rsidR="001135E6" w:rsidRDefault="001135E6">
      <w:r>
        <w:t>1:35</w:t>
      </w:r>
    </w:p>
    <w:p w:rsidR="00271D91" w:rsidRPr="00531A6D" w:rsidRDefault="00271D91" w:rsidP="00E32808">
      <w:pPr>
        <w:rPr>
          <w:b/>
          <w:bCs/>
          <w:color w:val="FF0000"/>
          <w:sz w:val="20"/>
          <w:szCs w:val="20"/>
        </w:rPr>
      </w:pPr>
    </w:p>
    <w:p w:rsidR="009B2B13" w:rsidRDefault="009B2B13" w:rsidP="00E32808">
      <w:pPr>
        <w:rPr>
          <w:b/>
          <w:bCs/>
          <w:color w:val="FF0000"/>
          <w:sz w:val="32"/>
          <w:szCs w:val="32"/>
        </w:rPr>
      </w:pPr>
    </w:p>
    <w:p w:rsidR="00A97133" w:rsidRDefault="00A97133" w:rsidP="00E32808">
      <w:pPr>
        <w:rPr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noProof/>
          <w:color w:val="00B050"/>
          <w:sz w:val="28"/>
          <w:szCs w:val="28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169545</wp:posOffset>
            </wp:positionV>
            <wp:extent cx="1235075" cy="1495425"/>
            <wp:effectExtent l="0" t="0" r="3175" b="9525"/>
            <wp:wrapTight wrapText="bothSides">
              <wp:wrapPolygon edited="0">
                <wp:start x="0" y="0"/>
                <wp:lineTo x="0" y="21462"/>
                <wp:lineTo x="21322" y="21462"/>
                <wp:lineTo x="21322" y="0"/>
                <wp:lineTo x="0" y="0"/>
              </wp:wrapPolygon>
            </wp:wrapTight>
            <wp:docPr id="4" name="Slika 4" descr="C:\Users\ucitelj\AppData\Local\Microsoft\Windows\INetCache\Content.MSO\E09667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MSO\E096673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5E6" w:rsidRPr="00DA158C" w:rsidRDefault="00531A6D" w:rsidP="00E32808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RISANKI</w:t>
      </w:r>
      <w:r w:rsidR="00DA158C" w:rsidRPr="00DA158C">
        <w:rPr>
          <w:b/>
          <w:bCs/>
          <w:color w:val="FF0000"/>
          <w:sz w:val="32"/>
          <w:szCs w:val="32"/>
        </w:rPr>
        <w:t xml:space="preserve"> </w:t>
      </w:r>
      <w:r w:rsidR="00E32808">
        <w:rPr>
          <w:rFonts w:ascii="Comic Sans MS" w:hAnsi="Comic Sans MS"/>
          <w:b/>
          <w:bCs/>
          <w:color w:val="00B050"/>
          <w:sz w:val="28"/>
          <w:szCs w:val="28"/>
        </w:rPr>
        <w:t>OGLEJ SI POUČNI RISANKI</w:t>
      </w:r>
      <w:r w:rsidR="00A97133">
        <w:rPr>
          <w:rFonts w:ascii="Comic Sans MS" w:hAnsi="Comic Sans MS"/>
          <w:b/>
          <w:bCs/>
          <w:color w:val="00B050"/>
          <w:sz w:val="28"/>
          <w:szCs w:val="28"/>
        </w:rPr>
        <w:t xml:space="preserve">              </w:t>
      </w:r>
    </w:p>
    <w:p w:rsidR="001135E6" w:rsidRPr="001135E6" w:rsidRDefault="001135E6" w:rsidP="001135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</w:pPr>
      <w:r w:rsidRPr="001135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JKP risanka TILEN SVETUJE, REBEKA VE</w:t>
      </w:r>
    </w:p>
    <w:p w:rsidR="001135E6" w:rsidRDefault="00D9765D" w:rsidP="001135E6">
      <w:hyperlink r:id="rId9" w:history="1">
        <w:r w:rsidR="001135E6" w:rsidRPr="00B33DAC">
          <w:rPr>
            <w:rStyle w:val="Hiperpovezava"/>
          </w:rPr>
          <w:t>https://www.youtube.com/watch?v=2rq2CSgvWT8</w:t>
        </w:r>
      </w:hyperlink>
    </w:p>
    <w:p w:rsidR="00F566FF" w:rsidRDefault="001135E6" w:rsidP="009660CE">
      <w:r>
        <w:t>2:22</w:t>
      </w:r>
    </w:p>
    <w:p w:rsidR="00531A6D" w:rsidRDefault="00531A6D" w:rsidP="009660CE">
      <w:pPr>
        <w:rPr>
          <w:sz w:val="20"/>
          <w:szCs w:val="20"/>
        </w:rPr>
      </w:pPr>
    </w:p>
    <w:p w:rsidR="009B2B13" w:rsidRDefault="009B2B13" w:rsidP="009660CE">
      <w:pPr>
        <w:rPr>
          <w:sz w:val="20"/>
          <w:szCs w:val="20"/>
        </w:rPr>
      </w:pPr>
    </w:p>
    <w:p w:rsidR="009B2B13" w:rsidRPr="00531A6D" w:rsidRDefault="009B2B13" w:rsidP="009660CE">
      <w:pPr>
        <w:rPr>
          <w:sz w:val="20"/>
          <w:szCs w:val="20"/>
        </w:rPr>
      </w:pPr>
    </w:p>
    <w:p w:rsidR="001135E6" w:rsidRPr="00DA158C" w:rsidRDefault="009B2B13" w:rsidP="001135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265430</wp:posOffset>
            </wp:positionV>
            <wp:extent cx="1352550" cy="849630"/>
            <wp:effectExtent l="0" t="0" r="0" b="7620"/>
            <wp:wrapTight wrapText="bothSides">
              <wp:wrapPolygon edited="0">
                <wp:start x="0" y="0"/>
                <wp:lineTo x="0" y="21309"/>
                <wp:lineTo x="21296" y="21309"/>
                <wp:lineTo x="21296" y="0"/>
                <wp:lineTo x="0" y="0"/>
              </wp:wrapPolygon>
            </wp:wrapTight>
            <wp:docPr id="5" name="Slika 5" descr="esc primitiva echeverria 7º B cielo milla: contaminantes de agu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 primitiva echeverria 7º B cielo milla: contaminantes de agu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5" r="6446"/>
                    <a:stretch/>
                  </pic:blipFill>
                  <pic:spPr bwMode="auto">
                    <a:xfrm>
                      <a:off x="0" y="0"/>
                      <a:ext cx="135255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5E6" w:rsidRPr="00DA15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Kapljica in Listek raziskujeta: Kako deluje čistilna naprava</w:t>
      </w:r>
    </w:p>
    <w:p w:rsidR="001135E6" w:rsidRDefault="00D9765D">
      <w:hyperlink r:id="rId11" w:history="1">
        <w:r w:rsidR="00F566FF" w:rsidRPr="00B33DAC">
          <w:rPr>
            <w:rStyle w:val="Hiperpovezava"/>
          </w:rPr>
          <w:t>https://www.youtube.com/watch?v=e8x4AXYpiI0</w:t>
        </w:r>
      </w:hyperlink>
      <w:r w:rsidR="009B2B13">
        <w:rPr>
          <w:rStyle w:val="Hiperpovezava"/>
        </w:rPr>
        <w:t xml:space="preserve">                                                                              </w:t>
      </w:r>
    </w:p>
    <w:p w:rsidR="00271D91" w:rsidRDefault="00F566FF" w:rsidP="00A97133">
      <w:r>
        <w:t>4:00</w:t>
      </w:r>
    </w:p>
    <w:p w:rsidR="00A97133" w:rsidRDefault="00A97133" w:rsidP="00A97133">
      <w:pPr>
        <w:rPr>
          <w:sz w:val="16"/>
          <w:szCs w:val="16"/>
        </w:rPr>
      </w:pPr>
    </w:p>
    <w:p w:rsidR="009B2B13" w:rsidRDefault="009B2B13" w:rsidP="00A97133">
      <w:pPr>
        <w:rPr>
          <w:sz w:val="16"/>
          <w:szCs w:val="16"/>
        </w:rPr>
      </w:pPr>
    </w:p>
    <w:p w:rsidR="009B2B13" w:rsidRDefault="009B2B13" w:rsidP="00A97133">
      <w:pPr>
        <w:rPr>
          <w:sz w:val="16"/>
          <w:szCs w:val="16"/>
        </w:rPr>
      </w:pPr>
    </w:p>
    <w:p w:rsidR="009B2B13" w:rsidRPr="00A97133" w:rsidRDefault="009B2B13" w:rsidP="00A97133">
      <w:pPr>
        <w:rPr>
          <w:sz w:val="16"/>
          <w:szCs w:val="16"/>
        </w:rPr>
      </w:pPr>
    </w:p>
    <w:p w:rsidR="001135E6" w:rsidRDefault="0004318B" w:rsidP="0004318B">
      <w:pPr>
        <w:spacing w:before="100" w:beforeAutospacing="1" w:after="100" w:afterAutospacing="1" w:line="240" w:lineRule="auto"/>
        <w:outlineLvl w:val="0"/>
        <w:rPr>
          <w:b/>
          <w:bCs/>
          <w:color w:val="00B050"/>
          <w:sz w:val="28"/>
          <w:szCs w:val="28"/>
        </w:rPr>
      </w:pPr>
      <w:r w:rsidRPr="000468E1">
        <w:rPr>
          <w:b/>
          <w:bCs/>
          <w:color w:val="FF0000"/>
          <w:sz w:val="28"/>
          <w:szCs w:val="28"/>
        </w:rPr>
        <w:t>VIDEOPOSNETEK</w:t>
      </w:r>
      <w:r w:rsidRPr="000468E1">
        <w:rPr>
          <w:sz w:val="28"/>
          <w:szCs w:val="28"/>
        </w:rPr>
        <w:t xml:space="preserve"> </w:t>
      </w:r>
      <w:r w:rsidRPr="000468E1">
        <w:rPr>
          <w:b/>
          <w:bCs/>
          <w:color w:val="00B050"/>
          <w:sz w:val="28"/>
          <w:szCs w:val="28"/>
        </w:rPr>
        <w:t>GOVORI O DVEH PRIJATELJIH SIMONU IN LUKI, KI IMATA RAZLIČNI MNENJI O VARČEVANJU PITNE VODE.</w:t>
      </w:r>
    </w:p>
    <w:p w:rsidR="00531A6D" w:rsidRPr="000468E1" w:rsidRDefault="00531A6D" w:rsidP="000431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sl-SI"/>
        </w:rPr>
      </w:pPr>
      <w:r w:rsidRPr="000431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PITNA VODA- kaj lahko storimo sami, da jo ohranimo?</w:t>
      </w:r>
    </w:p>
    <w:p w:rsidR="005A6944" w:rsidRPr="0004318B" w:rsidRDefault="00D9765D">
      <w:pPr>
        <w:rPr>
          <w:sz w:val="24"/>
          <w:szCs w:val="24"/>
        </w:rPr>
      </w:pPr>
      <w:hyperlink r:id="rId12" w:history="1">
        <w:r w:rsidR="0004318B" w:rsidRPr="0004318B">
          <w:rPr>
            <w:rStyle w:val="Hiperpovezava"/>
            <w:sz w:val="24"/>
            <w:szCs w:val="24"/>
          </w:rPr>
          <w:t>https://www.youtube.com/watch?v=7dyUrbsuaaY</w:t>
        </w:r>
      </w:hyperlink>
      <w:r w:rsidR="009B2B13">
        <w:rPr>
          <w:rStyle w:val="Hiperpovezava"/>
          <w:sz w:val="24"/>
          <w:szCs w:val="24"/>
        </w:rPr>
        <w:t xml:space="preserve">              </w:t>
      </w:r>
    </w:p>
    <w:p w:rsidR="0004318B" w:rsidRPr="0004318B" w:rsidRDefault="0004318B">
      <w:pPr>
        <w:rPr>
          <w:sz w:val="24"/>
          <w:szCs w:val="24"/>
        </w:rPr>
      </w:pPr>
      <w:r w:rsidRPr="0004318B">
        <w:rPr>
          <w:sz w:val="24"/>
          <w:szCs w:val="24"/>
        </w:rPr>
        <w:t>3:42</w:t>
      </w:r>
      <w:r w:rsidR="009B2B13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271D91" w:rsidRDefault="009B2B13">
      <w:pPr>
        <w:rPr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512069B7" wp14:editId="63847FD9">
            <wp:simplePos x="0" y="0"/>
            <wp:positionH relativeFrom="margin">
              <wp:posOffset>0</wp:posOffset>
            </wp:positionH>
            <wp:positionV relativeFrom="paragraph">
              <wp:posOffset>-824230</wp:posOffset>
            </wp:positionV>
            <wp:extent cx="22860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20" y="21482"/>
                <wp:lineTo x="21420" y="0"/>
                <wp:lineTo x="0" y="0"/>
              </wp:wrapPolygon>
            </wp:wrapTight>
            <wp:docPr id="6" name="Slika 6" descr="Save Water Stock Illustrations – 28,944 Save Water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ve Water Stock Illustrations – 28,944 Save Water Stock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B13" w:rsidRDefault="009B2B13">
      <w:pPr>
        <w:rPr>
          <w:sz w:val="20"/>
          <w:szCs w:val="20"/>
        </w:rPr>
      </w:pPr>
    </w:p>
    <w:p w:rsidR="009B2B13" w:rsidRDefault="009B2B13">
      <w:pPr>
        <w:rPr>
          <w:sz w:val="20"/>
          <w:szCs w:val="20"/>
        </w:rPr>
      </w:pPr>
    </w:p>
    <w:p w:rsidR="009B2B13" w:rsidRDefault="009B2B13">
      <w:pPr>
        <w:rPr>
          <w:sz w:val="20"/>
          <w:szCs w:val="20"/>
        </w:rPr>
      </w:pPr>
    </w:p>
    <w:p w:rsidR="009B2B13" w:rsidRPr="009B2B13" w:rsidRDefault="009B2B13">
      <w:pPr>
        <w:rPr>
          <w:sz w:val="16"/>
          <w:szCs w:val="16"/>
        </w:rPr>
      </w:pPr>
    </w:p>
    <w:p w:rsidR="00375371" w:rsidRPr="00531A6D" w:rsidRDefault="00DA158C" w:rsidP="00531A6D">
      <w:pPr>
        <w:spacing w:before="100" w:beforeAutospacing="1" w:after="100" w:afterAutospacing="1" w:line="240" w:lineRule="auto"/>
        <w:outlineLvl w:val="1"/>
        <w:rPr>
          <w:rFonts w:ascii="Comic Sans MS" w:hAnsi="Comic Sans MS"/>
          <w:b/>
          <w:bCs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NALOGE</w:t>
      </w:r>
      <w:r w:rsidR="00E32808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  </w:t>
      </w:r>
      <w:r w:rsidR="0004318B">
        <w:rPr>
          <w:rFonts w:ascii="Comic Sans MS" w:hAnsi="Comic Sans MS"/>
          <w:b/>
          <w:bCs/>
          <w:color w:val="00B050"/>
          <w:sz w:val="28"/>
          <w:szCs w:val="28"/>
        </w:rPr>
        <w:t>NAREDIŠ PREIZKUSE</w:t>
      </w:r>
      <w:r w:rsidR="00E32808">
        <w:rPr>
          <w:rFonts w:ascii="Comic Sans MS" w:hAnsi="Comic Sans MS"/>
          <w:b/>
          <w:bCs/>
          <w:color w:val="00B050"/>
          <w:sz w:val="28"/>
          <w:szCs w:val="28"/>
        </w:rPr>
        <w:t xml:space="preserve"> - PREBEREŠ, PRIPRAVIŠ PRIPOMOČKE</w:t>
      </w:r>
      <w:r w:rsidR="00375371">
        <w:rPr>
          <w:rFonts w:ascii="Comic Sans MS" w:hAnsi="Comic Sans MS"/>
          <w:b/>
          <w:bCs/>
          <w:color w:val="00B050"/>
          <w:sz w:val="28"/>
          <w:szCs w:val="28"/>
        </w:rPr>
        <w:t>( prosi za pomoč starše)</w:t>
      </w:r>
      <w:r w:rsidR="00E32808">
        <w:rPr>
          <w:rFonts w:ascii="Comic Sans MS" w:hAnsi="Comic Sans MS"/>
          <w:b/>
          <w:bCs/>
          <w:color w:val="00B050"/>
          <w:sz w:val="28"/>
          <w:szCs w:val="28"/>
        </w:rPr>
        <w:t>, IZVEDEŠ NALOGO, ZABELEŽIŠ REZULTATE, PRIMERJAŠ IN PRIDEŠ DO UGOTOVITEV</w:t>
      </w:r>
      <w:r w:rsidR="00E32808" w:rsidRPr="00E32808">
        <w:rPr>
          <w:rFonts w:ascii="Comic Sans MS" w:hAnsi="Comic Sans MS"/>
          <w:b/>
          <w:bCs/>
          <w:color w:val="00B050"/>
          <w:sz w:val="28"/>
          <w:szCs w:val="28"/>
        </w:rPr>
        <w:sym w:font="Wingdings" w:char="F04A"/>
      </w:r>
    </w:p>
    <w:p w:rsidR="00DA158C" w:rsidRPr="005A6944" w:rsidRDefault="0004318B" w:rsidP="005A69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l-SI"/>
        </w:rPr>
        <w:t>N</w:t>
      </w:r>
      <w:r w:rsidR="00DA158C" w:rsidRPr="005A694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l-SI"/>
        </w:rPr>
        <w:t>aloga</w:t>
      </w:r>
      <w:r w:rsidR="005A6944" w:rsidRPr="005A694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l-SI"/>
        </w:rPr>
        <w:t xml:space="preserve">        </w:t>
      </w:r>
      <w:r w:rsidR="00DA158C" w:rsidRPr="005A694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l-SI"/>
        </w:rPr>
        <w:t>Koliko vode porabim?</w:t>
      </w:r>
    </w:p>
    <w:p w:rsidR="00DA158C" w:rsidRPr="0004318B" w:rsidRDefault="00D9765D" w:rsidP="00DA15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hyperlink r:id="rId14" w:history="1">
        <w:r w:rsidR="00DA158C" w:rsidRPr="0004318B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sl-SI"/>
          </w:rPr>
          <w:drawing>
            <wp:anchor distT="0" distB="0" distL="0" distR="0" simplePos="0" relativeHeight="251659264" behindDoc="0" locked="0" layoutInCell="1" allowOverlap="0" wp14:anchorId="51A202C0" wp14:editId="4F505B63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05000" cy="1524000"/>
              <wp:effectExtent l="0" t="0" r="0" b="0"/>
              <wp:wrapSquare wrapText="bothSides"/>
              <wp:docPr id="2" name="Slika 2" descr="https://eucbeniki.sio.si/nit4/1303/umivanje_rok.jpg">
                <a:hlinkClick xmlns:a="http://schemas.openxmlformats.org/drawingml/2006/main" r:id="rId14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eucbeniki.sio.si/nit4/1303/umivanje_rok.jpg">
                        <a:hlinkClick r:id="rId14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5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DA158C" w:rsidRPr="0004318B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Potrebščine: večja posoda, umivalnik,</w:t>
      </w:r>
      <w:r w:rsidR="00B42BE7" w:rsidRPr="0004318B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milo,</w:t>
      </w:r>
      <w:r w:rsidR="00DA158C" w:rsidRPr="0004318B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merilna posoda z merilno skalo/lestvico (lahko je za mero tudi kozarec 2 dl ali plastenka 5 dl (pol litra) ali plastenka 1l in seštevaš..)</w:t>
      </w:r>
    </w:p>
    <w:p w:rsidR="00DA158C" w:rsidRPr="000A5A4A" w:rsidRDefault="00DA158C" w:rsidP="00DA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0A5A4A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Postopek:</w:t>
      </w:r>
      <w:r w:rsidRPr="000A5A4A">
        <w:rPr>
          <w:rFonts w:ascii="Times New Roman" w:eastAsia="Times New Roman" w:hAnsi="Times New Roman" w:cs="Times New Roman"/>
          <w:sz w:val="28"/>
          <w:szCs w:val="28"/>
          <w:lang w:eastAsia="sl-SI"/>
        </w:rPr>
        <w:br/>
        <w:t xml:space="preserve">1.del poskusa) V umivalnik postavi večjo posodo. Nato odpri pipo, zmoči roke, jih namili, temeljito umij in na koncu splakni, </w:t>
      </w:r>
      <w:r w:rsidRPr="000A5A4A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ne da bi vmes zaprl pipo.</w:t>
      </w:r>
      <w:r w:rsidRPr="000A5A4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Po končanem postopku zapri pipo. </w:t>
      </w:r>
      <w:r w:rsidRPr="000A5A4A"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>Z merilno posodo izmeri prostornino vode, ki je stekla v posodo v umivalniku</w:t>
      </w:r>
      <w:r w:rsidRPr="000A5A4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.  </w:t>
      </w:r>
      <w:r w:rsidR="004770A1" w:rsidRPr="000A5A4A">
        <w:rPr>
          <w:rFonts w:ascii="Times New Roman" w:eastAsia="Times New Roman" w:hAnsi="Times New Roman" w:cs="Times New Roman"/>
          <w:sz w:val="28"/>
          <w:szCs w:val="28"/>
          <w:lang w:eastAsia="sl-SI"/>
        </w:rPr>
        <w:t>(zabeleži rezultat)</w:t>
      </w:r>
    </w:p>
    <w:p w:rsidR="00DA158C" w:rsidRPr="000A5A4A" w:rsidRDefault="00DA158C" w:rsidP="00DA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</w:pPr>
      <w:r w:rsidRPr="000A5A4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2.del poskusa) Odpri pipo in zmoči roke. </w:t>
      </w:r>
      <w:r w:rsidRPr="000A5A4A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Zapri pipo</w:t>
      </w:r>
      <w:r w:rsidRPr="000A5A4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in si namili roke. Ponovno jo odpri tik pred splakovanjem mila z rok. Po končanem postopku zapri pipo. </w:t>
      </w:r>
      <w:r w:rsidRPr="000A5A4A"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 xml:space="preserve">Z merilno posodo izmeri prostornino vode, ki je stekla v posodo v umivalniku.  </w:t>
      </w:r>
      <w:r w:rsidR="004770A1" w:rsidRPr="000A5A4A"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>(zabeleži rezultat)</w:t>
      </w:r>
    </w:p>
    <w:p w:rsidR="00DA158C" w:rsidRPr="000A5A4A" w:rsidRDefault="00DA158C" w:rsidP="00DA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</w:pPr>
      <w:r w:rsidRPr="000A5A4A"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 xml:space="preserve">Izračunaj razliko med porabljeno vodo v prvem in drugem delu poskusa. </w:t>
      </w:r>
    </w:p>
    <w:p w:rsidR="00DA158C" w:rsidRPr="000A5A4A" w:rsidRDefault="00EE01A9" w:rsidP="00DA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</w:pPr>
      <w:r w:rsidRPr="000A5A4A"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 xml:space="preserve">RAZMISLI: </w:t>
      </w:r>
      <w:r w:rsidR="00DA158C" w:rsidRPr="000A5A4A"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 xml:space="preserve">Koliko vode prihraniš, če bi si na varčnejši način umil roke desetkrat v enem dnevu? </w:t>
      </w:r>
    </w:p>
    <w:p w:rsidR="00DA158C" w:rsidRPr="000A5A4A" w:rsidRDefault="00DA158C" w:rsidP="006E2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0A5A4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** </w:t>
      </w:r>
      <w:r w:rsidR="00EE01A9" w:rsidRPr="000A5A4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RAZMISLI: </w:t>
      </w:r>
      <w:r w:rsidRPr="000A5A4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Koliko vode bi v tem primeru prihranil v enem tednu? </w:t>
      </w:r>
    </w:p>
    <w:p w:rsidR="00531A6D" w:rsidRDefault="00531A6D" w:rsidP="006E2F7B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9B2B13" w:rsidRDefault="009B2B13" w:rsidP="006E2F7B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l-SI"/>
        </w:rPr>
      </w:pPr>
    </w:p>
    <w:p w:rsidR="00A97133" w:rsidRPr="00531A6D" w:rsidRDefault="00A97133" w:rsidP="006E2F7B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l-SI"/>
        </w:rPr>
      </w:pPr>
    </w:p>
    <w:p w:rsidR="00DA158C" w:rsidRPr="005A6944" w:rsidRDefault="0004318B" w:rsidP="006E2F7B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l-SI"/>
        </w:rPr>
        <w:t>N</w:t>
      </w:r>
      <w:r w:rsidR="00DA158C" w:rsidRPr="005A694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l-SI"/>
        </w:rPr>
        <w:t>aloga  Kaj predvidevam…o porabi vode</w:t>
      </w:r>
      <w:r w:rsidR="00A9713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l-SI"/>
        </w:rPr>
        <w:t>?!</w:t>
      </w:r>
    </w:p>
    <w:p w:rsidR="006E2F7B" w:rsidRPr="006E2F7B" w:rsidRDefault="00DA158C" w:rsidP="006E2F7B">
      <w:pPr>
        <w:spacing w:before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4C0E98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Spodaj omenjeno porabo vode razvrsti od najmanjše do največje porabe s številkami od 1 do 6.</w:t>
      </w:r>
    </w:p>
    <w:p w:rsidR="00DA158C" w:rsidRPr="004C0E98" w:rsidRDefault="00DA158C" w:rsidP="0001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C0E9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16" o:title=""/>
          </v:shape>
          <w:control r:id="rId17" w:name="DefaultOcxName" w:shapeid="_x0000_i1038"/>
        </w:object>
      </w:r>
      <w:r w:rsidRPr="004C0E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Splakovanje stranišča. </w:t>
      </w:r>
    </w:p>
    <w:p w:rsidR="00DA158C" w:rsidRPr="004C0E98" w:rsidRDefault="00DA158C" w:rsidP="0001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C0E9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1" type="#_x0000_t75" style="width:1in;height:18pt" o:ole="">
            <v:imagedata r:id="rId16" o:title=""/>
          </v:shape>
          <w:control r:id="rId18" w:name="DefaultOcxName1" w:shapeid="_x0000_i1041"/>
        </w:object>
      </w:r>
      <w:r w:rsidRPr="004C0E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Umivanje zob ob zaprti pipi. </w:t>
      </w:r>
    </w:p>
    <w:p w:rsidR="00DA158C" w:rsidRPr="004C0E98" w:rsidRDefault="00DA158C" w:rsidP="0001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C0E9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4" type="#_x0000_t75" style="width:1in;height:18pt" o:ole="">
            <v:imagedata r:id="rId16" o:title=""/>
          </v:shape>
          <w:control r:id="rId19" w:name="DefaultOcxName2" w:shapeid="_x0000_i1044"/>
        </w:object>
      </w:r>
      <w:r w:rsidRPr="004C0E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Pomivanje posode v pomivalnem stroju. </w:t>
      </w:r>
    </w:p>
    <w:p w:rsidR="00DA158C" w:rsidRPr="004C0E98" w:rsidRDefault="00DA158C" w:rsidP="0001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C0E9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7" type="#_x0000_t75" style="width:1in;height:18pt" o:ole="">
            <v:imagedata r:id="rId16" o:title=""/>
          </v:shape>
          <w:control r:id="rId20" w:name="DefaultOcxName3" w:shapeid="_x0000_i1047"/>
        </w:object>
      </w:r>
      <w:r w:rsidRPr="004C0E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Umivanje rok in obraza. </w:t>
      </w:r>
    </w:p>
    <w:p w:rsidR="00DA158C" w:rsidRPr="004C0E98" w:rsidRDefault="00DA158C" w:rsidP="0001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C0E9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0" type="#_x0000_t75" style="width:1in;height:18pt" o:ole="">
            <v:imagedata r:id="rId16" o:title=""/>
          </v:shape>
          <w:control r:id="rId21" w:name="DefaultOcxName4" w:shapeid="_x0000_i1050"/>
        </w:object>
      </w:r>
      <w:r w:rsidRPr="004C0E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Pranje perila v pralnem stroju. </w:t>
      </w:r>
    </w:p>
    <w:p w:rsidR="00DA158C" w:rsidRPr="004C0E98" w:rsidRDefault="00DA158C" w:rsidP="0001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C0E9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3" type="#_x0000_t75" style="width:1in;height:18pt" o:ole="">
            <v:imagedata r:id="rId16" o:title=""/>
          </v:shape>
          <w:control r:id="rId22" w:name="DefaultOcxName5" w:shapeid="_x0000_i1053"/>
        </w:object>
      </w:r>
      <w:r w:rsidRPr="004C0E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Tuširanje. </w:t>
      </w:r>
    </w:p>
    <w:p w:rsidR="00DA158C" w:rsidRPr="00010124" w:rsidRDefault="00010124" w:rsidP="00010124">
      <w:pPr>
        <w:jc w:val="right"/>
        <w:rPr>
          <w:i/>
          <w:iCs/>
          <w:color w:val="FF0000"/>
          <w:sz w:val="16"/>
          <w:szCs w:val="16"/>
        </w:rPr>
      </w:pPr>
      <w:r>
        <w:rPr>
          <w:i/>
          <w:iCs/>
          <w:color w:val="FF0000"/>
          <w:sz w:val="16"/>
          <w:szCs w:val="16"/>
        </w:rPr>
        <w:t>rešitve: 3, 1, 4, 2, 5, 6</w:t>
      </w:r>
    </w:p>
    <w:p w:rsidR="005A6944" w:rsidRDefault="005A6944">
      <w:pPr>
        <w:rPr>
          <w:sz w:val="16"/>
          <w:szCs w:val="16"/>
        </w:rPr>
      </w:pPr>
    </w:p>
    <w:p w:rsidR="006E2F7B" w:rsidRPr="006E2F7B" w:rsidRDefault="006E2F7B">
      <w:pPr>
        <w:rPr>
          <w:sz w:val="16"/>
          <w:szCs w:val="16"/>
        </w:rPr>
      </w:pPr>
    </w:p>
    <w:p w:rsidR="00F231F1" w:rsidRPr="00A97133" w:rsidRDefault="008F2C14" w:rsidP="00F231F1">
      <w:pPr>
        <w:rPr>
          <w:rFonts w:ascii="Comic Sans MS" w:hAnsi="Comic Sans MS"/>
          <w:b/>
          <w:bCs/>
          <w:color w:val="00B050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5038725</wp:posOffset>
            </wp:positionH>
            <wp:positionV relativeFrom="paragraph">
              <wp:posOffset>694055</wp:posOffset>
            </wp:positionV>
            <wp:extent cx="1266825" cy="900430"/>
            <wp:effectExtent l="0" t="0" r="9525" b="0"/>
            <wp:wrapTight wrapText="bothSides">
              <wp:wrapPolygon edited="0">
                <wp:start x="0" y="0"/>
                <wp:lineTo x="0" y="21021"/>
                <wp:lineTo x="21438" y="21021"/>
                <wp:lineTo x="21438" y="0"/>
                <wp:lineTo x="0" y="0"/>
              </wp:wrapPolygon>
            </wp:wrapTight>
            <wp:docPr id="9" name="Slika 9" descr="Why Do You Need to Buy the Best Flushing Toilet | Teaching boy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y Do You Need to Buy the Best Flushing Toilet | Teaching boys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1F1" w:rsidRPr="00A97133">
        <w:rPr>
          <w:rFonts w:ascii="Comic Sans MS" w:hAnsi="Comic Sans MS"/>
          <w:color w:val="00B050"/>
          <w:sz w:val="32"/>
          <w:szCs w:val="32"/>
        </w:rPr>
        <w:t xml:space="preserve">Za </w:t>
      </w:r>
      <w:r w:rsidR="00F231F1" w:rsidRPr="00A97133">
        <w:rPr>
          <w:rFonts w:ascii="Comic Sans MS" w:hAnsi="Comic Sans MS"/>
          <w:color w:val="00B050"/>
          <w:sz w:val="32"/>
          <w:szCs w:val="32"/>
          <w:u w:val="single"/>
        </w:rPr>
        <w:t>splakovanje stranišč</w:t>
      </w:r>
      <w:r w:rsidR="00F231F1" w:rsidRPr="00A97133">
        <w:rPr>
          <w:rFonts w:ascii="Comic Sans MS" w:hAnsi="Comic Sans MS"/>
          <w:color w:val="00B050"/>
          <w:sz w:val="32"/>
          <w:szCs w:val="32"/>
        </w:rPr>
        <w:t xml:space="preserve"> porabimo skoraj tretjino vse (pitne) vode, ki jo sicer porabimo v gospodinjstvu.</w:t>
      </w:r>
      <w:r w:rsidR="00F231F1" w:rsidRPr="00A97133">
        <w:rPr>
          <w:rFonts w:ascii="Comic Sans MS" w:hAnsi="Comic Sans MS"/>
          <w:color w:val="00B050"/>
          <w:sz w:val="32"/>
          <w:szCs w:val="32"/>
        </w:rPr>
        <w:t xml:space="preserve"> Varčujemo lahko tudi z dvostopenjskim </w:t>
      </w:r>
      <w:proofErr w:type="spellStart"/>
      <w:r w:rsidR="00F231F1" w:rsidRPr="00A97133">
        <w:rPr>
          <w:rFonts w:ascii="Comic Sans MS" w:hAnsi="Comic Sans MS"/>
          <w:color w:val="00B050"/>
          <w:sz w:val="32"/>
          <w:szCs w:val="32"/>
        </w:rPr>
        <w:t>splakovalnikom</w:t>
      </w:r>
      <w:proofErr w:type="spellEnd"/>
      <w:r w:rsidR="00F231F1" w:rsidRPr="00A97133">
        <w:rPr>
          <w:rFonts w:ascii="Comic Sans MS" w:hAnsi="Comic Sans MS"/>
          <w:color w:val="00B050"/>
          <w:sz w:val="32"/>
          <w:szCs w:val="32"/>
        </w:rPr>
        <w:t xml:space="preserve"> (ki ima možnost prekinitve) ali z manjšimi varčnejšimi </w:t>
      </w:r>
      <w:proofErr w:type="spellStart"/>
      <w:r w:rsidR="00F231F1" w:rsidRPr="00A97133">
        <w:rPr>
          <w:rFonts w:ascii="Comic Sans MS" w:hAnsi="Comic Sans MS"/>
          <w:color w:val="00B050"/>
          <w:sz w:val="32"/>
          <w:szCs w:val="32"/>
        </w:rPr>
        <w:t>splakovalniki</w:t>
      </w:r>
      <w:proofErr w:type="spellEnd"/>
      <w:r w:rsidR="00F231F1" w:rsidRPr="00A97133">
        <w:rPr>
          <w:rFonts w:ascii="Comic Sans MS" w:hAnsi="Comic Sans MS"/>
          <w:color w:val="00B050"/>
          <w:sz w:val="32"/>
          <w:szCs w:val="32"/>
        </w:rPr>
        <w:t>.</w:t>
      </w:r>
    </w:p>
    <w:p w:rsidR="00375371" w:rsidRDefault="00375371" w:rsidP="00375371">
      <w:pPr>
        <w:rPr>
          <w:rFonts w:ascii="Comic Sans MS" w:hAnsi="Comic Sans MS"/>
          <w:b/>
          <w:bCs/>
          <w:color w:val="00B050"/>
          <w:sz w:val="16"/>
          <w:szCs w:val="16"/>
        </w:rPr>
      </w:pPr>
    </w:p>
    <w:p w:rsidR="00A97133" w:rsidRPr="00375371" w:rsidRDefault="00A97133" w:rsidP="00375371">
      <w:pPr>
        <w:rPr>
          <w:rFonts w:ascii="Comic Sans MS" w:hAnsi="Comic Sans MS"/>
          <w:b/>
          <w:bCs/>
          <w:color w:val="00B050"/>
          <w:sz w:val="16"/>
          <w:szCs w:val="16"/>
        </w:rPr>
      </w:pPr>
    </w:p>
    <w:p w:rsidR="00F231F1" w:rsidRPr="00A97133" w:rsidRDefault="00A97133" w:rsidP="00F231F1">
      <w:pPr>
        <w:rPr>
          <w:rFonts w:asciiTheme="majorBidi" w:eastAsia="Calibri" w:hAnsiTheme="majorBidi" w:cstheme="majorBidi"/>
          <w:b/>
          <w:bCs/>
          <w:color w:val="FF0000"/>
          <w:sz w:val="32"/>
          <w:szCs w:val="32"/>
          <w:lang w:eastAsia="sl-SI"/>
        </w:rPr>
      </w:pPr>
      <w:r>
        <w:rPr>
          <w:rFonts w:asciiTheme="majorBidi" w:eastAsia="Calibri" w:hAnsiTheme="majorBidi" w:cstheme="majorBidi"/>
          <w:b/>
          <w:bCs/>
          <w:color w:val="FF0000"/>
          <w:sz w:val="32"/>
          <w:szCs w:val="32"/>
          <w:lang w:eastAsia="sl-SI"/>
        </w:rPr>
        <w:t xml:space="preserve">Naloga: </w:t>
      </w:r>
      <w:r w:rsidR="000A5A4A" w:rsidRPr="00A97133">
        <w:rPr>
          <w:rFonts w:asciiTheme="majorBidi" w:eastAsia="Calibri" w:hAnsiTheme="majorBidi" w:cstheme="majorBidi"/>
          <w:b/>
          <w:bCs/>
          <w:color w:val="FF0000"/>
          <w:sz w:val="32"/>
          <w:szCs w:val="32"/>
          <w:lang w:eastAsia="sl-SI"/>
        </w:rPr>
        <w:t xml:space="preserve">ČE ŽELIŠ, LAHKO IZRAČUNAŠ  </w:t>
      </w:r>
      <w:r w:rsidR="00356F3B" w:rsidRPr="00A97133">
        <w:rPr>
          <w:rFonts w:asciiTheme="majorBidi" w:eastAsia="Calibri" w:hAnsiTheme="majorBidi" w:cstheme="majorBidi"/>
          <w:b/>
          <w:bCs/>
          <w:color w:val="FF0000"/>
          <w:sz w:val="32"/>
          <w:szCs w:val="32"/>
          <w:lang w:eastAsia="sl-SI"/>
        </w:rPr>
        <w:t xml:space="preserve">– koliko vode se </w:t>
      </w:r>
      <w:r w:rsidR="00F231F1" w:rsidRPr="00A97133">
        <w:rPr>
          <w:rFonts w:asciiTheme="majorBidi" w:eastAsia="Calibri" w:hAnsiTheme="majorBidi" w:cstheme="majorBidi"/>
          <w:b/>
          <w:bCs/>
          <w:color w:val="FF0000"/>
          <w:sz w:val="32"/>
          <w:szCs w:val="32"/>
          <w:lang w:eastAsia="sl-SI"/>
        </w:rPr>
        <w:t>porabi pri splakovanju stranišč?</w:t>
      </w:r>
      <w:r w:rsidR="00356F3B" w:rsidRPr="00A97133">
        <w:rPr>
          <w:rFonts w:asciiTheme="majorBidi" w:eastAsia="Calibri" w:hAnsiTheme="majorBidi" w:cstheme="majorBidi"/>
          <w:b/>
          <w:bCs/>
          <w:color w:val="FF0000"/>
          <w:sz w:val="32"/>
          <w:szCs w:val="32"/>
          <w:lang w:eastAsia="sl-SI"/>
        </w:rPr>
        <w:t xml:space="preserve"> </w:t>
      </w:r>
      <w:r w:rsidR="00F231F1" w:rsidRPr="00A97133">
        <w:rPr>
          <w:rFonts w:asciiTheme="majorBidi" w:eastAsia="Calibri" w:hAnsiTheme="majorBidi" w:cstheme="majorBidi"/>
          <w:b/>
          <w:bCs/>
          <w:color w:val="FF0000"/>
          <w:sz w:val="32"/>
          <w:szCs w:val="32"/>
          <w:lang w:eastAsia="sl-SI"/>
        </w:rPr>
        <w:t>Če je kotliček/</w:t>
      </w:r>
      <w:proofErr w:type="spellStart"/>
      <w:r w:rsidR="00F231F1" w:rsidRPr="00A97133">
        <w:rPr>
          <w:rFonts w:asciiTheme="majorBidi" w:eastAsia="Calibri" w:hAnsiTheme="majorBidi" w:cstheme="majorBidi"/>
          <w:b/>
          <w:bCs/>
          <w:color w:val="FF0000"/>
          <w:sz w:val="32"/>
          <w:szCs w:val="32"/>
          <w:lang w:eastAsia="sl-SI"/>
        </w:rPr>
        <w:t>splakovalnik</w:t>
      </w:r>
      <w:proofErr w:type="spellEnd"/>
      <w:r w:rsidR="00F231F1" w:rsidRPr="00A97133">
        <w:rPr>
          <w:rFonts w:asciiTheme="majorBidi" w:eastAsia="Calibri" w:hAnsiTheme="majorBidi" w:cstheme="majorBidi"/>
          <w:b/>
          <w:bCs/>
          <w:color w:val="FF0000"/>
          <w:sz w:val="32"/>
          <w:szCs w:val="32"/>
          <w:lang w:eastAsia="sl-SI"/>
        </w:rPr>
        <w:t xml:space="preserve"> standardni 9-litrski (povprašaj starše) ..število 9 pomnoži s številom (kolikokrat greš približno na stranišče na dan?!) in dobiš rezultat – koliko litrov vode se porabi pri splakovanju stranišča na dan.</w:t>
      </w:r>
      <w:r w:rsidR="008F2C14">
        <w:rPr>
          <w:rFonts w:asciiTheme="majorBidi" w:eastAsia="Calibri" w:hAnsiTheme="majorBidi" w:cstheme="majorBidi"/>
          <w:b/>
          <w:bCs/>
          <w:color w:val="FF0000"/>
          <w:sz w:val="32"/>
          <w:szCs w:val="32"/>
          <w:lang w:eastAsia="sl-SI"/>
        </w:rPr>
        <w:t xml:space="preserve">                                   </w:t>
      </w:r>
    </w:p>
    <w:p w:rsidR="00271D91" w:rsidRPr="00531A6D" w:rsidRDefault="00271D91">
      <w:pPr>
        <w:rPr>
          <w:b/>
          <w:bCs/>
          <w:color w:val="FF0000"/>
          <w:sz w:val="16"/>
          <w:szCs w:val="16"/>
        </w:rPr>
      </w:pPr>
    </w:p>
    <w:p w:rsidR="00271D91" w:rsidRDefault="00271D91">
      <w:pPr>
        <w:rPr>
          <w:b/>
          <w:bCs/>
          <w:color w:val="FF0000"/>
          <w:sz w:val="16"/>
          <w:szCs w:val="16"/>
        </w:rPr>
      </w:pPr>
    </w:p>
    <w:p w:rsidR="00A97133" w:rsidRDefault="00A97133" w:rsidP="008F2C14">
      <w:pPr>
        <w:spacing w:after="0"/>
        <w:rPr>
          <w:b/>
          <w:bCs/>
          <w:color w:val="FF0000"/>
          <w:sz w:val="16"/>
          <w:szCs w:val="16"/>
        </w:rPr>
      </w:pPr>
    </w:p>
    <w:p w:rsidR="00A97133" w:rsidRPr="00531A6D" w:rsidRDefault="00A97133" w:rsidP="008F2C14">
      <w:pPr>
        <w:spacing w:after="0"/>
        <w:rPr>
          <w:b/>
          <w:bCs/>
          <w:color w:val="FF0000"/>
          <w:sz w:val="16"/>
          <w:szCs w:val="16"/>
        </w:rPr>
      </w:pPr>
    </w:p>
    <w:p w:rsidR="00271D91" w:rsidRPr="00271D91" w:rsidRDefault="00DF0207">
      <w:pPr>
        <w:rPr>
          <w:rFonts w:ascii="Comic Sans MS" w:hAnsi="Comic Sans MS"/>
          <w:color w:val="00B050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4943475</wp:posOffset>
            </wp:positionH>
            <wp:positionV relativeFrom="paragraph">
              <wp:posOffset>1375410</wp:posOffset>
            </wp:positionV>
            <wp:extent cx="1600200" cy="1162685"/>
            <wp:effectExtent l="0" t="0" r="0" b="0"/>
            <wp:wrapTight wrapText="bothSides">
              <wp:wrapPolygon edited="0">
                <wp:start x="0" y="0"/>
                <wp:lineTo x="0" y="21234"/>
                <wp:lineTo x="21343" y="21234"/>
                <wp:lineTo x="21343" y="0"/>
                <wp:lineTo x="0" y="0"/>
              </wp:wrapPolygon>
            </wp:wrapTight>
            <wp:docPr id="7" name="Slika 7" descr="Washing Hands Clipart Clean Vector Illustration Wash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ing Hands Clipart Clean Vector Illustration Wash, HD Png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A4A" w:rsidRPr="00271D91">
        <w:rPr>
          <w:rFonts w:ascii="Comic Sans MS" w:hAnsi="Comic Sans MS"/>
          <w:color w:val="00B050"/>
          <w:sz w:val="32"/>
          <w:szCs w:val="32"/>
        </w:rPr>
        <w:t xml:space="preserve">UMIVANJE ROK </w:t>
      </w:r>
      <w:r w:rsidR="00271D91" w:rsidRPr="00271D91">
        <w:rPr>
          <w:rFonts w:ascii="Comic Sans MS" w:hAnsi="Comic Sans MS"/>
          <w:color w:val="00B050"/>
          <w:sz w:val="32"/>
          <w:szCs w:val="32"/>
        </w:rPr>
        <w:t>je osnovni in najpreprostejši ukrep pri preprečevanju širjenja nalezljivih bolezni. Na naših rokah ostanejo različni mikrobi, ki jih dobimo ob dotikanju različnih površin kot so kljuke, gumbi v dvigalih, ograje, igrala ... Z milom in čisto vodo z rok speremo večino mikrobov in s tem skrbimo za svoje zdravje.</w:t>
      </w:r>
    </w:p>
    <w:p w:rsidR="00271D91" w:rsidRPr="006E2F7B" w:rsidRDefault="00271D91">
      <w:pPr>
        <w:rPr>
          <w:rFonts w:ascii="Comic Sans MS" w:hAnsi="Comic Sans MS"/>
          <w:b/>
          <w:bCs/>
          <w:color w:val="00B050"/>
          <w:sz w:val="16"/>
          <w:szCs w:val="16"/>
        </w:rPr>
      </w:pPr>
    </w:p>
    <w:p w:rsidR="00271D91" w:rsidRPr="009660CE" w:rsidRDefault="00271D91" w:rsidP="00271D9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B050"/>
          <w:kern w:val="36"/>
          <w:sz w:val="28"/>
          <w:szCs w:val="28"/>
          <w:lang w:eastAsia="sl-SI"/>
        </w:rPr>
      </w:pPr>
      <w:proofErr w:type="spellStart"/>
      <w:r w:rsidRPr="009660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Infodrom</w:t>
      </w:r>
      <w:proofErr w:type="spellEnd"/>
      <w:r w:rsidRPr="009660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 xml:space="preserve">: </w:t>
      </w:r>
      <w:r w:rsidRPr="009660CE">
        <w:rPr>
          <w:rFonts w:ascii="Comic Sans MS" w:eastAsia="Times New Roman" w:hAnsi="Comic Sans MS" w:cs="Times New Roman"/>
          <w:b/>
          <w:bCs/>
          <w:color w:val="00B050"/>
          <w:kern w:val="36"/>
          <w:sz w:val="28"/>
          <w:szCs w:val="28"/>
          <w:lang w:eastAsia="sl-SI"/>
        </w:rPr>
        <w:t>ZAKAJ JE UMIVANJE ROK POMEMBNO?</w:t>
      </w:r>
    </w:p>
    <w:p w:rsidR="00271D91" w:rsidRDefault="00271D91" w:rsidP="00271D91">
      <w:pPr>
        <w:spacing w:after="209" w:line="268" w:lineRule="auto"/>
        <w:rPr>
          <w:rFonts w:ascii="Arial" w:hAnsi="Arial" w:cs="Arial"/>
          <w:sz w:val="20"/>
          <w:szCs w:val="20"/>
        </w:rPr>
      </w:pPr>
      <w:hyperlink r:id="rId25" w:history="1">
        <w:r w:rsidRPr="003459A0">
          <w:rPr>
            <w:rStyle w:val="Hiperpovezava"/>
            <w:rFonts w:ascii="Arial" w:hAnsi="Arial" w:cs="Arial"/>
            <w:sz w:val="20"/>
            <w:szCs w:val="20"/>
          </w:rPr>
          <w:t>https://www.youtube.com/watch?v=PoLGQzAJmRk&amp;list=PLRswyelTc1UTSTQ27nTEMfML3aYlj4DYt&amp;index=2</w:t>
        </w:r>
      </w:hyperlink>
    </w:p>
    <w:p w:rsidR="00271D91" w:rsidRPr="009660CE" w:rsidRDefault="00271D91" w:rsidP="00271D91">
      <w:pPr>
        <w:spacing w:after="209" w:line="26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1:48</w:t>
      </w:r>
    </w:p>
    <w:p w:rsidR="00271D91" w:rsidRDefault="00271D91">
      <w:pPr>
        <w:rPr>
          <w:b/>
          <w:bCs/>
          <w:color w:val="FF0000"/>
          <w:sz w:val="28"/>
          <w:szCs w:val="28"/>
        </w:rPr>
      </w:pPr>
    </w:p>
    <w:p w:rsidR="001135E6" w:rsidRPr="00DA158C" w:rsidRDefault="00DF0207" w:rsidP="00DF0207">
      <w:pPr>
        <w:rPr>
          <w:b/>
          <w:bCs/>
          <w:color w:val="FF00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12700</wp:posOffset>
            </wp:positionV>
            <wp:extent cx="1152525" cy="1132205"/>
            <wp:effectExtent l="0" t="0" r="9525" b="0"/>
            <wp:wrapTight wrapText="bothSides">
              <wp:wrapPolygon edited="0">
                <wp:start x="0" y="0"/>
                <wp:lineTo x="0" y="21079"/>
                <wp:lineTo x="21421" y="21079"/>
                <wp:lineTo x="21421" y="0"/>
                <wp:lineTo x="0" y="0"/>
              </wp:wrapPolygon>
            </wp:wrapTight>
            <wp:docPr id="8" name="Slika 8" descr="Drink Clean Water Clipart Background| (46)++ Amazing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ink Clean Water Clipart Background| (46)++ Amazing Cliparts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5E6" w:rsidRPr="00DA158C">
        <w:rPr>
          <w:b/>
          <w:bCs/>
          <w:color w:val="FF0000"/>
          <w:sz w:val="28"/>
          <w:szCs w:val="28"/>
        </w:rPr>
        <w:t>ZAKLJUČEK</w:t>
      </w: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</w:t>
      </w:r>
    </w:p>
    <w:p w:rsidR="001135E6" w:rsidRPr="001135E6" w:rsidRDefault="001135E6">
      <w:pPr>
        <w:rPr>
          <w:b/>
          <w:bCs/>
          <w:sz w:val="28"/>
          <w:szCs w:val="28"/>
        </w:rPr>
      </w:pPr>
      <w:r w:rsidRPr="001135E6">
        <w:rPr>
          <w:b/>
          <w:bCs/>
          <w:sz w:val="28"/>
          <w:szCs w:val="28"/>
        </w:rPr>
        <w:t>voda- vir življenja</w:t>
      </w:r>
    </w:p>
    <w:p w:rsidR="001135E6" w:rsidRDefault="00D9765D">
      <w:hyperlink r:id="rId27" w:history="1">
        <w:r w:rsidR="001135E6" w:rsidRPr="00B33DAC">
          <w:rPr>
            <w:rStyle w:val="Hiperpovezava"/>
          </w:rPr>
          <w:t>https://www.youtube.com/watch?v=sCiqgiRYoRY</w:t>
        </w:r>
      </w:hyperlink>
    </w:p>
    <w:p w:rsidR="00DC176F" w:rsidRPr="00DF0207" w:rsidRDefault="00DA158C" w:rsidP="00DF0207">
      <w:r>
        <w:t>1:23</w:t>
      </w:r>
    </w:p>
    <w:p w:rsidR="005A6944" w:rsidRPr="005A6944" w:rsidRDefault="005A6944" w:rsidP="000468E1">
      <w:pPr>
        <w:jc w:val="right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SUPER!!!</w:t>
      </w:r>
      <w:bookmarkStart w:id="0" w:name="_GoBack"/>
      <w:bookmarkEnd w:id="0"/>
      <w:r>
        <w:rPr>
          <w:b/>
          <w:bCs/>
          <w:color w:val="FF0000"/>
          <w:sz w:val="32"/>
          <w:szCs w:val="32"/>
        </w:rPr>
        <w:t xml:space="preserve"> USPELO TI JE!   LEP DAN NAPREJ</w:t>
      </w:r>
      <w:r w:rsidRPr="005A6944">
        <w:rPr>
          <w:b/>
          <w:bCs/>
          <w:color w:val="FF0000"/>
          <w:sz w:val="32"/>
          <w:szCs w:val="32"/>
        </w:rPr>
        <w:sym w:font="Wingdings" w:char="F04A"/>
      </w:r>
    </w:p>
    <w:sectPr w:rsidR="005A6944" w:rsidRPr="005A6944" w:rsidSect="00DA1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C0A"/>
    <w:multiLevelType w:val="hybridMultilevel"/>
    <w:tmpl w:val="3DEACCB6"/>
    <w:lvl w:ilvl="0" w:tplc="1248D876">
      <w:start w:val="1"/>
      <w:numFmt w:val="decimal"/>
      <w:lvlText w:val="%1."/>
      <w:lvlJc w:val="left"/>
      <w:pPr>
        <w:ind w:left="281"/>
      </w:pPr>
      <w:rPr>
        <w:rFonts w:ascii="Calibri" w:eastAsia="Calibri" w:hAnsi="Calibri" w:cs="Calibri"/>
        <w:b w:val="0"/>
        <w:i/>
        <w:iCs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94608E">
      <w:start w:val="1"/>
      <w:numFmt w:val="lowerLetter"/>
      <w:lvlText w:val="%2"/>
      <w:lvlJc w:val="left"/>
      <w:pPr>
        <w:ind w:left="1155"/>
      </w:pPr>
      <w:rPr>
        <w:rFonts w:ascii="Calibri" w:eastAsia="Calibri" w:hAnsi="Calibri" w:cs="Calibri"/>
        <w:b w:val="0"/>
        <w:i/>
        <w:iCs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F49476">
      <w:start w:val="1"/>
      <w:numFmt w:val="lowerRoman"/>
      <w:lvlText w:val="%3"/>
      <w:lvlJc w:val="left"/>
      <w:pPr>
        <w:ind w:left="1875"/>
      </w:pPr>
      <w:rPr>
        <w:rFonts w:ascii="Calibri" w:eastAsia="Calibri" w:hAnsi="Calibri" w:cs="Calibri"/>
        <w:b w:val="0"/>
        <w:i/>
        <w:iCs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8EF774">
      <w:start w:val="1"/>
      <w:numFmt w:val="decimal"/>
      <w:lvlText w:val="%4"/>
      <w:lvlJc w:val="left"/>
      <w:pPr>
        <w:ind w:left="2595"/>
      </w:pPr>
      <w:rPr>
        <w:rFonts w:ascii="Calibri" w:eastAsia="Calibri" w:hAnsi="Calibri" w:cs="Calibri"/>
        <w:b w:val="0"/>
        <w:i/>
        <w:iCs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40E7392">
      <w:start w:val="1"/>
      <w:numFmt w:val="lowerLetter"/>
      <w:lvlText w:val="%5"/>
      <w:lvlJc w:val="left"/>
      <w:pPr>
        <w:ind w:left="3315"/>
      </w:pPr>
      <w:rPr>
        <w:rFonts w:ascii="Calibri" w:eastAsia="Calibri" w:hAnsi="Calibri" w:cs="Calibri"/>
        <w:b w:val="0"/>
        <w:i/>
        <w:iCs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80B4DC">
      <w:start w:val="1"/>
      <w:numFmt w:val="lowerRoman"/>
      <w:lvlText w:val="%6"/>
      <w:lvlJc w:val="left"/>
      <w:pPr>
        <w:ind w:left="4035"/>
      </w:pPr>
      <w:rPr>
        <w:rFonts w:ascii="Calibri" w:eastAsia="Calibri" w:hAnsi="Calibri" w:cs="Calibri"/>
        <w:b w:val="0"/>
        <w:i/>
        <w:iCs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6645FE0">
      <w:start w:val="1"/>
      <w:numFmt w:val="decimal"/>
      <w:lvlText w:val="%7"/>
      <w:lvlJc w:val="left"/>
      <w:pPr>
        <w:ind w:left="4755"/>
      </w:pPr>
      <w:rPr>
        <w:rFonts w:ascii="Calibri" w:eastAsia="Calibri" w:hAnsi="Calibri" w:cs="Calibri"/>
        <w:b w:val="0"/>
        <w:i/>
        <w:iCs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4A38C4">
      <w:start w:val="1"/>
      <w:numFmt w:val="lowerLetter"/>
      <w:lvlText w:val="%8"/>
      <w:lvlJc w:val="left"/>
      <w:pPr>
        <w:ind w:left="5475"/>
      </w:pPr>
      <w:rPr>
        <w:rFonts w:ascii="Calibri" w:eastAsia="Calibri" w:hAnsi="Calibri" w:cs="Calibri"/>
        <w:b w:val="0"/>
        <w:i/>
        <w:iCs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063252">
      <w:start w:val="1"/>
      <w:numFmt w:val="lowerRoman"/>
      <w:lvlText w:val="%9"/>
      <w:lvlJc w:val="left"/>
      <w:pPr>
        <w:ind w:left="6195"/>
      </w:pPr>
      <w:rPr>
        <w:rFonts w:ascii="Calibri" w:eastAsia="Calibri" w:hAnsi="Calibri" w:cs="Calibri"/>
        <w:b w:val="0"/>
        <w:i/>
        <w:iCs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E251A7"/>
    <w:multiLevelType w:val="hybridMultilevel"/>
    <w:tmpl w:val="7E32CE86"/>
    <w:lvl w:ilvl="0" w:tplc="78443B0C">
      <w:start w:val="1"/>
      <w:numFmt w:val="bullet"/>
      <w:lvlText w:val="-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6C0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0F7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CFE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60A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858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4DC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43E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8E2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D7026C"/>
    <w:multiLevelType w:val="hybridMultilevel"/>
    <w:tmpl w:val="1FB277B8"/>
    <w:lvl w:ilvl="0" w:tplc="4316366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C9E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0BC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478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4E8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4D8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2D6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4F7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E80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4845A7"/>
    <w:multiLevelType w:val="hybridMultilevel"/>
    <w:tmpl w:val="9484F498"/>
    <w:lvl w:ilvl="0" w:tplc="0B0C0CA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DCD12C">
      <w:start w:val="1"/>
      <w:numFmt w:val="bullet"/>
      <w:lvlText w:val="o"/>
      <w:lvlJc w:val="left"/>
      <w:pPr>
        <w:ind w:left="1155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305B04">
      <w:start w:val="1"/>
      <w:numFmt w:val="bullet"/>
      <w:lvlText w:val="▪"/>
      <w:lvlJc w:val="left"/>
      <w:pPr>
        <w:ind w:left="1875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581294">
      <w:start w:val="1"/>
      <w:numFmt w:val="bullet"/>
      <w:lvlText w:val="•"/>
      <w:lvlJc w:val="left"/>
      <w:pPr>
        <w:ind w:left="2595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9CCBEB6">
      <w:start w:val="1"/>
      <w:numFmt w:val="bullet"/>
      <w:lvlText w:val="o"/>
      <w:lvlJc w:val="left"/>
      <w:pPr>
        <w:ind w:left="3315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629DE8">
      <w:start w:val="1"/>
      <w:numFmt w:val="bullet"/>
      <w:lvlText w:val="▪"/>
      <w:lvlJc w:val="left"/>
      <w:pPr>
        <w:ind w:left="4035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AABFE0">
      <w:start w:val="1"/>
      <w:numFmt w:val="bullet"/>
      <w:lvlText w:val="•"/>
      <w:lvlJc w:val="left"/>
      <w:pPr>
        <w:ind w:left="4755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B84274">
      <w:start w:val="1"/>
      <w:numFmt w:val="bullet"/>
      <w:lvlText w:val="o"/>
      <w:lvlJc w:val="left"/>
      <w:pPr>
        <w:ind w:left="5475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B485A4">
      <w:start w:val="1"/>
      <w:numFmt w:val="bullet"/>
      <w:lvlText w:val="▪"/>
      <w:lvlJc w:val="left"/>
      <w:pPr>
        <w:ind w:left="6195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98"/>
    <w:rsid w:val="000034EC"/>
    <w:rsid w:val="00010124"/>
    <w:rsid w:val="0004318B"/>
    <w:rsid w:val="000468E1"/>
    <w:rsid w:val="000A5A4A"/>
    <w:rsid w:val="001135E6"/>
    <w:rsid w:val="001675DE"/>
    <w:rsid w:val="00271D91"/>
    <w:rsid w:val="00356F3B"/>
    <w:rsid w:val="00375371"/>
    <w:rsid w:val="003D37C5"/>
    <w:rsid w:val="004770A1"/>
    <w:rsid w:val="004C0E98"/>
    <w:rsid w:val="00531A6D"/>
    <w:rsid w:val="005466DB"/>
    <w:rsid w:val="005A6944"/>
    <w:rsid w:val="006E2F7B"/>
    <w:rsid w:val="0071444C"/>
    <w:rsid w:val="007452EA"/>
    <w:rsid w:val="00866D2A"/>
    <w:rsid w:val="008F2C14"/>
    <w:rsid w:val="009660CE"/>
    <w:rsid w:val="009B2B13"/>
    <w:rsid w:val="009F0865"/>
    <w:rsid w:val="00A8469A"/>
    <w:rsid w:val="00A97133"/>
    <w:rsid w:val="00B42BE7"/>
    <w:rsid w:val="00C424B5"/>
    <w:rsid w:val="00CE099D"/>
    <w:rsid w:val="00D65AB5"/>
    <w:rsid w:val="00DA158C"/>
    <w:rsid w:val="00DC176F"/>
    <w:rsid w:val="00DF0207"/>
    <w:rsid w:val="00E32808"/>
    <w:rsid w:val="00EE01A9"/>
    <w:rsid w:val="00F10D37"/>
    <w:rsid w:val="00F231F1"/>
    <w:rsid w:val="00F566FF"/>
    <w:rsid w:val="00F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DDB9455"/>
  <w15:chartTrackingRefBased/>
  <w15:docId w15:val="{A99E6E66-4F90-4A7D-866F-B955DB7F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35E6"/>
    <w:rPr>
      <w:color w:val="0563C1" w:themeColor="hyperlink"/>
      <w:u w:val="single"/>
    </w:rPr>
  </w:style>
  <w:style w:type="table" w:customStyle="1" w:styleId="TableGrid">
    <w:name w:val="TableGrid"/>
    <w:rsid w:val="000034EC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control" Target="activeX/activeX2.xm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7" Type="http://schemas.openxmlformats.org/officeDocument/2006/relationships/hyperlink" Target="https://www.youtube.com/watch?v=xgQjwVcJf3E" TargetMode="External"/><Relationship Id="rId12" Type="http://schemas.openxmlformats.org/officeDocument/2006/relationships/hyperlink" Target="https://www.youtube.com/watch?v=7dyUrbsuaaY" TargetMode="External"/><Relationship Id="rId17" Type="http://schemas.openxmlformats.org/officeDocument/2006/relationships/control" Target="activeX/activeX1.xml"/><Relationship Id="rId25" Type="http://schemas.openxmlformats.org/officeDocument/2006/relationships/hyperlink" Target="https://www.youtube.com/watch?v=PoLGQzAJmRk&amp;list=PLRswyelTc1UTSTQ27nTEMfML3aYlj4DYt&amp;index=2" TargetMode="Externa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e8x4AXYpiI0" TargetMode="External"/><Relationship Id="rId24" Type="http://schemas.openxmlformats.org/officeDocument/2006/relationships/image" Target="media/image9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rq2CSgvWT8" TargetMode="External"/><Relationship Id="rId14" Type="http://schemas.openxmlformats.org/officeDocument/2006/relationships/hyperlink" Target="https://eucbeniki.sio.si/nit4/1303/umivanje_rok.jpg" TargetMode="External"/><Relationship Id="rId22" Type="http://schemas.openxmlformats.org/officeDocument/2006/relationships/control" Target="activeX/activeX6.xml"/><Relationship Id="rId27" Type="http://schemas.openxmlformats.org/officeDocument/2006/relationships/hyperlink" Target="https://www.youtube.com/watch?v=sCiqgiRYoRY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2020-05-16T23:36:00Z</dcterms:created>
  <dcterms:modified xsi:type="dcterms:W3CDTF">2020-05-16T23:36:00Z</dcterms:modified>
</cp:coreProperties>
</file>